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A38" w:rsidRPr="009A4A97" w:rsidRDefault="00090A38" w:rsidP="00090A38">
      <w:pPr>
        <w:jc w:val="center"/>
        <w:rPr>
          <w:rFonts w:hint="eastAsia"/>
          <w:sz w:val="24"/>
          <w:szCs w:val="24"/>
        </w:rPr>
      </w:pPr>
      <w:r w:rsidRPr="009A4A97">
        <w:rPr>
          <w:rFonts w:hint="eastAsia"/>
          <w:b/>
          <w:sz w:val="36"/>
          <w:szCs w:val="36"/>
        </w:rPr>
        <w:t>首都卫生发展专项标书</w:t>
      </w:r>
      <w:r w:rsidR="005C4B17" w:rsidRPr="009A4A97">
        <w:rPr>
          <w:rFonts w:hint="eastAsia"/>
          <w:b/>
          <w:sz w:val="36"/>
          <w:szCs w:val="36"/>
        </w:rPr>
        <w:t>撰写</w:t>
      </w:r>
      <w:r w:rsidRPr="009A4A97">
        <w:rPr>
          <w:rFonts w:hint="eastAsia"/>
          <w:b/>
          <w:sz w:val="36"/>
          <w:szCs w:val="36"/>
        </w:rPr>
        <w:t>方法学</w:t>
      </w:r>
      <w:r w:rsidR="005C4B17" w:rsidRPr="009A4A97">
        <w:rPr>
          <w:rFonts w:hint="eastAsia"/>
          <w:b/>
          <w:sz w:val="36"/>
          <w:szCs w:val="36"/>
        </w:rPr>
        <w:t>要点</w:t>
      </w:r>
    </w:p>
    <w:p w:rsidR="007A1283" w:rsidRPr="007A1283" w:rsidRDefault="007A1283" w:rsidP="009A4A97">
      <w:pPr>
        <w:ind w:firstLineChars="200" w:firstLine="360"/>
        <w:rPr>
          <w:sz w:val="18"/>
          <w:szCs w:val="28"/>
        </w:rPr>
      </w:pPr>
    </w:p>
    <w:p w:rsidR="00090A38" w:rsidRPr="00DE50EF" w:rsidRDefault="00DE50EF" w:rsidP="00DE50EF">
      <w:pPr>
        <w:spacing w:line="360" w:lineRule="auto"/>
        <w:ind w:firstLineChars="200" w:firstLine="480"/>
        <w:rPr>
          <w:rFonts w:hint="eastAsia"/>
          <w:sz w:val="24"/>
          <w:szCs w:val="28"/>
        </w:rPr>
      </w:pPr>
      <w:r w:rsidRPr="00DE50EF">
        <w:rPr>
          <w:sz w:val="24"/>
          <w:szCs w:val="28"/>
        </w:rPr>
        <w:t>首都卫生发展专项</w:t>
      </w:r>
      <w:r w:rsidRPr="00DE50EF">
        <w:rPr>
          <w:rFonts w:hint="eastAsia"/>
          <w:sz w:val="24"/>
          <w:szCs w:val="28"/>
        </w:rPr>
        <w:t>基金</w:t>
      </w:r>
      <w:r w:rsidRPr="00DE50EF">
        <w:rPr>
          <w:sz w:val="24"/>
          <w:szCs w:val="28"/>
        </w:rPr>
        <w:t>要求</w:t>
      </w:r>
      <w:r w:rsidRPr="00DE50EF">
        <w:rPr>
          <w:rFonts w:hint="eastAsia"/>
          <w:sz w:val="24"/>
          <w:szCs w:val="28"/>
        </w:rPr>
        <w:t>自主创新</w:t>
      </w:r>
      <w:r w:rsidRPr="00DE50EF">
        <w:rPr>
          <w:sz w:val="24"/>
          <w:szCs w:val="28"/>
        </w:rPr>
        <w:t>和重点攻关</w:t>
      </w:r>
      <w:r w:rsidRPr="00DE50EF">
        <w:rPr>
          <w:rFonts w:hint="eastAsia"/>
          <w:sz w:val="24"/>
          <w:szCs w:val="28"/>
        </w:rPr>
        <w:t>项目</w:t>
      </w:r>
      <w:r w:rsidRPr="00DE50EF">
        <w:rPr>
          <w:sz w:val="24"/>
          <w:szCs w:val="28"/>
        </w:rPr>
        <w:t>须进行</w:t>
      </w:r>
      <w:r w:rsidRPr="00DE50EF">
        <w:rPr>
          <w:rFonts w:hint="eastAsia"/>
          <w:sz w:val="24"/>
          <w:szCs w:val="28"/>
        </w:rPr>
        <w:t>方法学评价。为提高</w:t>
      </w:r>
      <w:r w:rsidRPr="00DE50EF">
        <w:rPr>
          <w:rFonts w:hint="eastAsia"/>
          <w:sz w:val="24"/>
          <w:szCs w:val="28"/>
        </w:rPr>
        <w:t>我院</w:t>
      </w:r>
      <w:r w:rsidRPr="00DE50EF">
        <w:rPr>
          <w:sz w:val="24"/>
          <w:szCs w:val="28"/>
        </w:rPr>
        <w:t>首发基金</w:t>
      </w:r>
      <w:r w:rsidRPr="00DE50EF">
        <w:rPr>
          <w:rFonts w:hint="eastAsia"/>
          <w:sz w:val="24"/>
          <w:szCs w:val="28"/>
        </w:rPr>
        <w:t>标书</w:t>
      </w:r>
      <w:r w:rsidRPr="00DE50EF">
        <w:rPr>
          <w:sz w:val="24"/>
          <w:szCs w:val="28"/>
        </w:rPr>
        <w:t>的方法学水平，从而提高的</w:t>
      </w:r>
      <w:r>
        <w:rPr>
          <w:rFonts w:hint="eastAsia"/>
          <w:sz w:val="24"/>
          <w:szCs w:val="28"/>
        </w:rPr>
        <w:t>申请</w:t>
      </w:r>
      <w:r w:rsidRPr="00DE50EF">
        <w:rPr>
          <w:sz w:val="24"/>
          <w:szCs w:val="28"/>
        </w:rPr>
        <w:t>通过率，</w:t>
      </w:r>
      <w:r w:rsidRPr="00DE50EF">
        <w:rPr>
          <w:rFonts w:hint="eastAsia"/>
          <w:sz w:val="24"/>
          <w:szCs w:val="28"/>
        </w:rPr>
        <w:t>临床</w:t>
      </w:r>
      <w:r w:rsidRPr="00DE50EF">
        <w:rPr>
          <w:sz w:val="24"/>
          <w:szCs w:val="28"/>
        </w:rPr>
        <w:t>流行病学研究中心通过总结</w:t>
      </w:r>
      <w:r w:rsidRPr="00DE50EF">
        <w:rPr>
          <w:rFonts w:hint="eastAsia"/>
          <w:sz w:val="24"/>
          <w:szCs w:val="28"/>
        </w:rPr>
        <w:t>2014</w:t>
      </w:r>
      <w:r w:rsidRPr="00DE50EF">
        <w:rPr>
          <w:rFonts w:hint="eastAsia"/>
          <w:sz w:val="24"/>
          <w:szCs w:val="28"/>
        </w:rPr>
        <w:t>年</w:t>
      </w:r>
      <w:r w:rsidRPr="00DE50EF">
        <w:rPr>
          <w:sz w:val="24"/>
          <w:szCs w:val="28"/>
        </w:rPr>
        <w:t>首发基金方法学评审经验，</w:t>
      </w:r>
      <w:r w:rsidRPr="00DE50EF">
        <w:rPr>
          <w:rFonts w:hint="eastAsia"/>
          <w:sz w:val="24"/>
          <w:szCs w:val="28"/>
        </w:rPr>
        <w:t>整理</w:t>
      </w:r>
      <w:r>
        <w:rPr>
          <w:rFonts w:hint="eastAsia"/>
          <w:sz w:val="24"/>
          <w:szCs w:val="28"/>
        </w:rPr>
        <w:t>出</w:t>
      </w:r>
      <w:r w:rsidRPr="00DE50EF">
        <w:rPr>
          <w:sz w:val="24"/>
          <w:szCs w:val="28"/>
        </w:rPr>
        <w:t>以下标书撰写</w:t>
      </w:r>
      <w:r w:rsidRPr="00DE50EF">
        <w:rPr>
          <w:rFonts w:hint="eastAsia"/>
          <w:sz w:val="24"/>
          <w:szCs w:val="28"/>
        </w:rPr>
        <w:t>的</w:t>
      </w:r>
      <w:r w:rsidRPr="00DE50EF">
        <w:rPr>
          <w:sz w:val="24"/>
          <w:szCs w:val="28"/>
        </w:rPr>
        <w:t>方法学要点。</w:t>
      </w:r>
      <w:r w:rsidR="007A1283" w:rsidRPr="00DE50EF">
        <w:rPr>
          <w:rFonts w:hint="eastAsia"/>
          <w:sz w:val="24"/>
          <w:szCs w:val="28"/>
        </w:rPr>
        <w:t>以下</w:t>
      </w:r>
      <w:r w:rsidR="00CD2FFB" w:rsidRPr="00DE50EF">
        <w:rPr>
          <w:rFonts w:hint="eastAsia"/>
          <w:sz w:val="24"/>
          <w:szCs w:val="28"/>
        </w:rPr>
        <w:t>列出</w:t>
      </w:r>
      <w:r w:rsidR="00CD2FFB" w:rsidRPr="00DE50EF">
        <w:rPr>
          <w:sz w:val="24"/>
          <w:szCs w:val="28"/>
        </w:rPr>
        <w:t>标书撰写方法学</w:t>
      </w:r>
      <w:r w:rsidR="007A1283" w:rsidRPr="00DE50EF">
        <w:rPr>
          <w:sz w:val="24"/>
          <w:szCs w:val="28"/>
        </w:rPr>
        <w:t>要点与首都卫生发展专项标书</w:t>
      </w:r>
      <w:r w:rsidR="007A1283" w:rsidRPr="00DE50EF">
        <w:rPr>
          <w:rFonts w:hint="eastAsia"/>
          <w:sz w:val="24"/>
          <w:szCs w:val="28"/>
        </w:rPr>
        <w:t>方法学</w:t>
      </w:r>
      <w:r w:rsidR="007A1283" w:rsidRPr="00DE50EF">
        <w:rPr>
          <w:sz w:val="24"/>
          <w:szCs w:val="28"/>
        </w:rPr>
        <w:t>评审内容相对应</w:t>
      </w:r>
      <w:r w:rsidR="00CD2FFB" w:rsidRPr="00DE50EF">
        <w:rPr>
          <w:rFonts w:hint="eastAsia"/>
          <w:sz w:val="24"/>
          <w:szCs w:val="28"/>
        </w:rPr>
        <w:t>。</w:t>
      </w:r>
      <w:r w:rsidR="009A4A97" w:rsidRPr="00DE50EF">
        <w:rPr>
          <w:rFonts w:hint="eastAsia"/>
          <w:sz w:val="24"/>
          <w:szCs w:val="28"/>
        </w:rPr>
        <w:t>请</w:t>
      </w:r>
      <w:r w:rsidR="009A4A97" w:rsidRPr="00DE50EF">
        <w:rPr>
          <w:sz w:val="24"/>
          <w:szCs w:val="28"/>
        </w:rPr>
        <w:t>各位申请者参考以下标书撰写方法学要点</w:t>
      </w:r>
      <w:r w:rsidR="009A4A97" w:rsidRPr="00DE50EF">
        <w:rPr>
          <w:rFonts w:hint="eastAsia"/>
          <w:sz w:val="24"/>
          <w:szCs w:val="28"/>
        </w:rPr>
        <w:t>，从</w:t>
      </w:r>
      <w:r w:rsidR="009A4A97" w:rsidRPr="00DE50EF">
        <w:rPr>
          <w:sz w:val="24"/>
          <w:szCs w:val="28"/>
        </w:rPr>
        <w:t>临床研究方法学角度</w:t>
      </w:r>
      <w:r w:rsidR="009A4A97" w:rsidRPr="00DE50EF">
        <w:rPr>
          <w:rFonts w:hint="eastAsia"/>
          <w:sz w:val="24"/>
          <w:szCs w:val="28"/>
        </w:rPr>
        <w:t>对</w:t>
      </w:r>
      <w:r w:rsidR="009A4A97" w:rsidRPr="00DE50EF">
        <w:rPr>
          <w:sz w:val="24"/>
          <w:szCs w:val="28"/>
        </w:rPr>
        <w:t>标书</w:t>
      </w:r>
      <w:r w:rsidR="009A4A97" w:rsidRPr="00DE50EF">
        <w:rPr>
          <w:rFonts w:hint="eastAsia"/>
          <w:sz w:val="24"/>
          <w:szCs w:val="28"/>
        </w:rPr>
        <w:t>开展</w:t>
      </w:r>
      <w:r w:rsidR="009A4A97" w:rsidRPr="00DE50EF">
        <w:rPr>
          <w:sz w:val="24"/>
          <w:szCs w:val="28"/>
        </w:rPr>
        <w:t>自查</w:t>
      </w:r>
      <w:r w:rsidR="007A1283" w:rsidRPr="00DE50EF">
        <w:rPr>
          <w:rFonts w:hint="eastAsia"/>
          <w:sz w:val="24"/>
          <w:szCs w:val="28"/>
        </w:rPr>
        <w:t>，</w:t>
      </w:r>
      <w:r w:rsidR="007A1283" w:rsidRPr="00DE50EF">
        <w:rPr>
          <w:sz w:val="24"/>
          <w:szCs w:val="28"/>
        </w:rPr>
        <w:t>保证标</w:t>
      </w:r>
      <w:r w:rsidR="007A1283" w:rsidRPr="00DE50EF">
        <w:rPr>
          <w:rFonts w:hint="eastAsia"/>
          <w:sz w:val="24"/>
          <w:szCs w:val="28"/>
        </w:rPr>
        <w:t>书</w:t>
      </w:r>
      <w:r w:rsidR="007A1283" w:rsidRPr="00DE50EF">
        <w:rPr>
          <w:sz w:val="24"/>
          <w:szCs w:val="28"/>
        </w:rPr>
        <w:t>方法学</w:t>
      </w:r>
      <w:r w:rsidR="007A1283" w:rsidRPr="00DE50EF">
        <w:rPr>
          <w:rFonts w:hint="eastAsia"/>
          <w:sz w:val="24"/>
          <w:szCs w:val="28"/>
        </w:rPr>
        <w:t>角度</w:t>
      </w:r>
      <w:r w:rsidR="007A1283" w:rsidRPr="00DE50EF">
        <w:rPr>
          <w:sz w:val="24"/>
          <w:szCs w:val="28"/>
        </w:rPr>
        <w:t>的</w:t>
      </w:r>
      <w:r w:rsidR="007A1283" w:rsidRPr="00DE50EF">
        <w:rPr>
          <w:rFonts w:hint="eastAsia"/>
          <w:sz w:val="24"/>
          <w:szCs w:val="28"/>
        </w:rPr>
        <w:t>完整性</w:t>
      </w:r>
      <w:r w:rsidR="007A1283" w:rsidRPr="00DE50EF">
        <w:rPr>
          <w:sz w:val="24"/>
          <w:szCs w:val="28"/>
        </w:rPr>
        <w:t>和规范性。</w:t>
      </w:r>
    </w:p>
    <w:p w:rsidR="009A4A97" w:rsidRPr="00DE50EF" w:rsidRDefault="009A4A97" w:rsidP="00DE50EF">
      <w:pPr>
        <w:pStyle w:val="a3"/>
        <w:adjustRightInd w:val="0"/>
        <w:snapToGrid w:val="0"/>
        <w:ind w:left="420" w:firstLineChars="0" w:firstLine="0"/>
        <w:rPr>
          <w:rFonts w:hint="eastAsia"/>
          <w:sz w:val="22"/>
          <w:szCs w:val="28"/>
        </w:rPr>
      </w:pPr>
    </w:p>
    <w:p w:rsidR="003232E7" w:rsidRPr="00090A38" w:rsidRDefault="003232E7" w:rsidP="003232E7">
      <w:pPr>
        <w:pStyle w:val="a3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090A38">
        <w:rPr>
          <w:rFonts w:hint="eastAsia"/>
          <w:sz w:val="28"/>
          <w:szCs w:val="28"/>
        </w:rPr>
        <w:t>提出</w:t>
      </w:r>
      <w:r w:rsidR="005C4B17">
        <w:rPr>
          <w:rFonts w:hint="eastAsia"/>
          <w:sz w:val="28"/>
          <w:szCs w:val="28"/>
        </w:rPr>
        <w:t>一个</w:t>
      </w:r>
      <w:r w:rsidRPr="00090A38">
        <w:rPr>
          <w:sz w:val="28"/>
          <w:szCs w:val="28"/>
        </w:rPr>
        <w:t>具体、明确的</w:t>
      </w:r>
      <w:r w:rsidRPr="00090A38">
        <w:rPr>
          <w:rFonts w:hint="eastAsia"/>
          <w:sz w:val="28"/>
          <w:szCs w:val="28"/>
        </w:rPr>
        <w:t>临床</w:t>
      </w:r>
      <w:r w:rsidRPr="00090A38">
        <w:rPr>
          <w:rFonts w:hint="eastAsia"/>
          <w:sz w:val="28"/>
          <w:szCs w:val="28"/>
        </w:rPr>
        <w:t>/</w:t>
      </w:r>
      <w:proofErr w:type="gramStart"/>
      <w:r w:rsidRPr="00090A38">
        <w:rPr>
          <w:rFonts w:hint="eastAsia"/>
          <w:sz w:val="28"/>
          <w:szCs w:val="28"/>
        </w:rPr>
        <w:t>公卫</w:t>
      </w:r>
      <w:proofErr w:type="gramEnd"/>
      <w:r w:rsidRPr="00090A38">
        <w:rPr>
          <w:rFonts w:hint="eastAsia"/>
          <w:sz w:val="28"/>
          <w:szCs w:val="28"/>
        </w:rPr>
        <w:t>/</w:t>
      </w:r>
      <w:r w:rsidRPr="00090A38">
        <w:rPr>
          <w:rFonts w:hint="eastAsia"/>
          <w:sz w:val="28"/>
          <w:szCs w:val="28"/>
        </w:rPr>
        <w:t>管理</w:t>
      </w:r>
      <w:r w:rsidRPr="00090A38">
        <w:rPr>
          <w:rFonts w:hint="eastAsia"/>
          <w:sz w:val="28"/>
          <w:szCs w:val="28"/>
        </w:rPr>
        <w:t>的</w:t>
      </w:r>
      <w:r w:rsidRPr="00090A38">
        <w:rPr>
          <w:sz w:val="28"/>
          <w:szCs w:val="28"/>
        </w:rPr>
        <w:t>实际</w:t>
      </w:r>
      <w:r w:rsidRPr="00090A38">
        <w:rPr>
          <w:rFonts w:hint="eastAsia"/>
          <w:sz w:val="28"/>
          <w:szCs w:val="28"/>
        </w:rPr>
        <w:t>问题</w:t>
      </w:r>
      <w:r w:rsidRPr="00090A38">
        <w:rPr>
          <w:rFonts w:hint="eastAsia"/>
          <w:sz w:val="28"/>
          <w:szCs w:val="28"/>
        </w:rPr>
        <w:t>。</w:t>
      </w:r>
      <w:bookmarkStart w:id="0" w:name="_GoBack"/>
      <w:bookmarkEnd w:id="0"/>
    </w:p>
    <w:p w:rsidR="003232E7" w:rsidRPr="00090A38" w:rsidRDefault="003232E7" w:rsidP="003232E7">
      <w:pPr>
        <w:pStyle w:val="a3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090A38">
        <w:rPr>
          <w:rFonts w:hint="eastAsia"/>
          <w:sz w:val="28"/>
          <w:szCs w:val="28"/>
        </w:rPr>
        <w:t>有</w:t>
      </w:r>
      <w:r w:rsidRPr="00090A38">
        <w:rPr>
          <w:sz w:val="28"/>
          <w:szCs w:val="28"/>
        </w:rPr>
        <w:t>与实际问题</w:t>
      </w:r>
      <w:r w:rsidRPr="00090A38">
        <w:rPr>
          <w:rFonts w:hint="eastAsia"/>
          <w:sz w:val="28"/>
          <w:szCs w:val="28"/>
        </w:rPr>
        <w:t>对应</w:t>
      </w:r>
      <w:r w:rsidRPr="00090A38">
        <w:rPr>
          <w:sz w:val="28"/>
          <w:szCs w:val="28"/>
        </w:rPr>
        <w:t>的</w:t>
      </w:r>
      <w:r w:rsidRPr="00090A38">
        <w:rPr>
          <w:rFonts w:hint="eastAsia"/>
          <w:sz w:val="28"/>
          <w:szCs w:val="28"/>
        </w:rPr>
        <w:t>科学问题</w:t>
      </w:r>
      <w:r w:rsidRPr="00090A38">
        <w:rPr>
          <w:rFonts w:hint="eastAsia"/>
          <w:sz w:val="28"/>
          <w:szCs w:val="28"/>
        </w:rPr>
        <w:t>。</w:t>
      </w:r>
    </w:p>
    <w:p w:rsidR="003232E7" w:rsidRPr="00090A38" w:rsidRDefault="003232E7" w:rsidP="003232E7">
      <w:pPr>
        <w:pStyle w:val="a3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090A38">
        <w:rPr>
          <w:rFonts w:hint="eastAsia"/>
          <w:sz w:val="28"/>
          <w:szCs w:val="28"/>
        </w:rPr>
        <w:t>研究</w:t>
      </w:r>
      <w:r w:rsidRPr="00090A38">
        <w:rPr>
          <w:rFonts w:hint="eastAsia"/>
          <w:sz w:val="28"/>
          <w:szCs w:val="28"/>
        </w:rPr>
        <w:t>工作假说</w:t>
      </w:r>
      <w:r w:rsidRPr="00090A38">
        <w:rPr>
          <w:rFonts w:hint="eastAsia"/>
          <w:sz w:val="28"/>
          <w:szCs w:val="28"/>
        </w:rPr>
        <w:t>/</w:t>
      </w:r>
      <w:r w:rsidRPr="00090A38">
        <w:rPr>
          <w:rFonts w:hint="eastAsia"/>
          <w:sz w:val="28"/>
          <w:szCs w:val="28"/>
        </w:rPr>
        <w:t>研究假设</w:t>
      </w:r>
      <w:r w:rsidRPr="00090A38">
        <w:rPr>
          <w:rFonts w:hint="eastAsia"/>
          <w:sz w:val="28"/>
          <w:szCs w:val="28"/>
        </w:rPr>
        <w:t>明确</w:t>
      </w:r>
      <w:r w:rsidR="005C4B17">
        <w:rPr>
          <w:rFonts w:hint="eastAsia"/>
          <w:sz w:val="28"/>
          <w:szCs w:val="28"/>
        </w:rPr>
        <w:t>，</w:t>
      </w:r>
      <w:r w:rsidRPr="00090A38">
        <w:rPr>
          <w:sz w:val="28"/>
          <w:szCs w:val="28"/>
        </w:rPr>
        <w:t>与科学问题</w:t>
      </w:r>
      <w:r w:rsidR="005C4B17">
        <w:rPr>
          <w:rFonts w:hint="eastAsia"/>
          <w:sz w:val="28"/>
          <w:szCs w:val="28"/>
        </w:rPr>
        <w:t>相对应</w:t>
      </w:r>
      <w:r w:rsidR="00090A38" w:rsidRPr="00090A38">
        <w:rPr>
          <w:rFonts w:hint="eastAsia"/>
          <w:sz w:val="28"/>
          <w:szCs w:val="28"/>
        </w:rPr>
        <w:t>。</w:t>
      </w:r>
    </w:p>
    <w:p w:rsidR="003232E7" w:rsidRPr="00090A38" w:rsidRDefault="003232E7" w:rsidP="003232E7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090A38">
        <w:rPr>
          <w:rFonts w:hint="eastAsia"/>
          <w:sz w:val="28"/>
          <w:szCs w:val="28"/>
        </w:rPr>
        <w:t>提出</w:t>
      </w:r>
      <w:r w:rsidRPr="00090A38">
        <w:rPr>
          <w:sz w:val="28"/>
          <w:szCs w:val="28"/>
        </w:rPr>
        <w:t>明确的</w:t>
      </w:r>
      <w:r w:rsidRPr="00090A38">
        <w:rPr>
          <w:rFonts w:hint="eastAsia"/>
          <w:sz w:val="28"/>
          <w:szCs w:val="28"/>
        </w:rPr>
        <w:t>研究方案</w:t>
      </w:r>
      <w:r w:rsidRPr="00090A38">
        <w:rPr>
          <w:rFonts w:hint="eastAsia"/>
          <w:sz w:val="28"/>
          <w:szCs w:val="28"/>
        </w:rPr>
        <w:t>，方</w:t>
      </w:r>
      <w:r w:rsidRPr="00090A38">
        <w:rPr>
          <w:rFonts w:hint="eastAsia"/>
          <w:sz w:val="28"/>
          <w:szCs w:val="28"/>
        </w:rPr>
        <w:t>案选择</w:t>
      </w:r>
      <w:r w:rsidRPr="00090A38">
        <w:rPr>
          <w:rFonts w:hint="eastAsia"/>
          <w:sz w:val="28"/>
          <w:szCs w:val="28"/>
        </w:rPr>
        <w:t>合理</w:t>
      </w:r>
      <w:r w:rsidR="00090A38" w:rsidRPr="00090A38">
        <w:rPr>
          <w:rFonts w:hint="eastAsia"/>
          <w:sz w:val="28"/>
          <w:szCs w:val="28"/>
        </w:rPr>
        <w:t>。</w:t>
      </w:r>
    </w:p>
    <w:p w:rsidR="003232E7" w:rsidRPr="00090A38" w:rsidRDefault="003232E7" w:rsidP="003232E7">
      <w:pPr>
        <w:pStyle w:val="a3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090A38">
        <w:rPr>
          <w:rFonts w:hint="eastAsia"/>
          <w:sz w:val="28"/>
          <w:szCs w:val="28"/>
        </w:rPr>
        <w:t>阐述可能</w:t>
      </w:r>
      <w:r w:rsidRPr="00090A38">
        <w:rPr>
          <w:sz w:val="28"/>
          <w:szCs w:val="28"/>
        </w:rPr>
        <w:t>的</w:t>
      </w:r>
      <w:r w:rsidRPr="00090A38">
        <w:rPr>
          <w:rFonts w:hint="eastAsia"/>
          <w:sz w:val="28"/>
          <w:szCs w:val="28"/>
        </w:rPr>
        <w:t>预期结果</w:t>
      </w:r>
      <w:r w:rsidR="00090A38" w:rsidRPr="00090A38">
        <w:rPr>
          <w:rFonts w:hint="eastAsia"/>
          <w:sz w:val="28"/>
          <w:szCs w:val="28"/>
        </w:rPr>
        <w:t>。</w:t>
      </w:r>
    </w:p>
    <w:p w:rsidR="003232E7" w:rsidRPr="00090A38" w:rsidRDefault="003232E7" w:rsidP="003232E7">
      <w:pPr>
        <w:pStyle w:val="a3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090A38">
        <w:rPr>
          <w:rFonts w:hint="eastAsia"/>
          <w:sz w:val="28"/>
          <w:szCs w:val="28"/>
        </w:rPr>
        <w:t>有</w:t>
      </w:r>
      <w:r w:rsidRPr="00090A38">
        <w:rPr>
          <w:sz w:val="28"/>
          <w:szCs w:val="28"/>
        </w:rPr>
        <w:t>明确、具体</w:t>
      </w:r>
      <w:r w:rsidRPr="00090A38">
        <w:rPr>
          <w:rFonts w:hint="eastAsia"/>
          <w:sz w:val="28"/>
          <w:szCs w:val="28"/>
        </w:rPr>
        <w:t>、</w:t>
      </w:r>
      <w:r w:rsidRPr="00090A38">
        <w:rPr>
          <w:sz w:val="28"/>
          <w:szCs w:val="28"/>
        </w:rPr>
        <w:t>合理的</w:t>
      </w:r>
      <w:r w:rsidR="005C4B17">
        <w:rPr>
          <w:rFonts w:hint="eastAsia"/>
          <w:sz w:val="28"/>
          <w:szCs w:val="28"/>
        </w:rPr>
        <w:t>研究</w:t>
      </w:r>
      <w:r w:rsidR="005C4B17">
        <w:rPr>
          <w:sz w:val="28"/>
          <w:szCs w:val="28"/>
        </w:rPr>
        <w:t>对象</w:t>
      </w:r>
      <w:r w:rsidRPr="00090A38">
        <w:rPr>
          <w:rFonts w:hint="eastAsia"/>
          <w:sz w:val="28"/>
          <w:szCs w:val="28"/>
        </w:rPr>
        <w:t>入选标准</w:t>
      </w:r>
      <w:r w:rsidRPr="00090A38">
        <w:rPr>
          <w:rFonts w:hint="eastAsia"/>
          <w:sz w:val="28"/>
          <w:szCs w:val="28"/>
        </w:rPr>
        <w:t>/</w:t>
      </w:r>
      <w:r w:rsidRPr="00090A38">
        <w:rPr>
          <w:rFonts w:hint="eastAsia"/>
          <w:sz w:val="28"/>
          <w:szCs w:val="28"/>
        </w:rPr>
        <w:t>排除标准</w:t>
      </w:r>
      <w:r w:rsidR="00090A38" w:rsidRPr="00090A38">
        <w:rPr>
          <w:rFonts w:hint="eastAsia"/>
          <w:sz w:val="28"/>
          <w:szCs w:val="28"/>
        </w:rPr>
        <w:t>。</w:t>
      </w:r>
    </w:p>
    <w:p w:rsidR="003232E7" w:rsidRPr="00090A38" w:rsidRDefault="003232E7" w:rsidP="003232E7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090A38">
        <w:rPr>
          <w:rFonts w:hint="eastAsia"/>
          <w:sz w:val="28"/>
          <w:szCs w:val="28"/>
        </w:rPr>
        <w:t>有</w:t>
      </w:r>
      <w:r w:rsidRPr="00090A38">
        <w:rPr>
          <w:sz w:val="28"/>
          <w:szCs w:val="28"/>
        </w:rPr>
        <w:t>适当的</w:t>
      </w:r>
      <w:r w:rsidRPr="00090A38">
        <w:rPr>
          <w:rFonts w:hint="eastAsia"/>
          <w:sz w:val="28"/>
          <w:szCs w:val="28"/>
        </w:rPr>
        <w:t>分组</w:t>
      </w:r>
      <w:r w:rsidRPr="00090A38">
        <w:rPr>
          <w:rFonts w:hint="eastAsia"/>
          <w:sz w:val="28"/>
          <w:szCs w:val="28"/>
        </w:rPr>
        <w:t>/</w:t>
      </w:r>
      <w:r w:rsidRPr="00090A38">
        <w:rPr>
          <w:rFonts w:hint="eastAsia"/>
          <w:sz w:val="28"/>
          <w:szCs w:val="28"/>
        </w:rPr>
        <w:t>抽样</w:t>
      </w:r>
      <w:r w:rsidRPr="00090A38">
        <w:rPr>
          <w:rFonts w:hint="eastAsia"/>
          <w:sz w:val="28"/>
          <w:szCs w:val="28"/>
        </w:rPr>
        <w:t>方法</w:t>
      </w:r>
      <w:r w:rsidR="00090A38" w:rsidRPr="00090A38">
        <w:rPr>
          <w:rFonts w:hint="eastAsia"/>
          <w:sz w:val="28"/>
          <w:szCs w:val="28"/>
        </w:rPr>
        <w:t>。</w:t>
      </w:r>
    </w:p>
    <w:p w:rsidR="003232E7" w:rsidRPr="00090A38" w:rsidRDefault="003232E7" w:rsidP="003232E7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090A38">
        <w:rPr>
          <w:rFonts w:hint="eastAsia"/>
          <w:sz w:val="28"/>
          <w:szCs w:val="28"/>
        </w:rPr>
        <w:t>样本量</w:t>
      </w:r>
      <w:r w:rsidRPr="00090A38">
        <w:rPr>
          <w:rFonts w:hint="eastAsia"/>
          <w:sz w:val="28"/>
          <w:szCs w:val="28"/>
        </w:rPr>
        <w:t>估计</w:t>
      </w:r>
      <w:r w:rsidRPr="00090A38">
        <w:rPr>
          <w:sz w:val="28"/>
          <w:szCs w:val="28"/>
        </w:rPr>
        <w:t>合理</w:t>
      </w:r>
      <w:r w:rsidR="00090A38" w:rsidRPr="00090A38">
        <w:rPr>
          <w:rFonts w:hint="eastAsia"/>
          <w:sz w:val="28"/>
          <w:szCs w:val="28"/>
        </w:rPr>
        <w:t>。</w:t>
      </w:r>
    </w:p>
    <w:p w:rsidR="003232E7" w:rsidRPr="00090A38" w:rsidRDefault="003232E7" w:rsidP="003232E7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090A38">
        <w:rPr>
          <w:rFonts w:hint="eastAsia"/>
          <w:sz w:val="28"/>
          <w:szCs w:val="28"/>
        </w:rPr>
        <w:t>研究</w:t>
      </w:r>
      <w:r w:rsidRPr="00090A38">
        <w:rPr>
          <w:sz w:val="28"/>
          <w:szCs w:val="28"/>
        </w:rPr>
        <w:t>观察</w:t>
      </w:r>
      <w:r w:rsidRPr="00090A38">
        <w:rPr>
          <w:rFonts w:hint="eastAsia"/>
          <w:sz w:val="28"/>
          <w:szCs w:val="28"/>
        </w:rPr>
        <w:t>、</w:t>
      </w:r>
      <w:r w:rsidRPr="00090A38">
        <w:rPr>
          <w:sz w:val="28"/>
          <w:szCs w:val="28"/>
        </w:rPr>
        <w:t>评价指标</w:t>
      </w:r>
      <w:r w:rsidRPr="00090A38">
        <w:rPr>
          <w:rFonts w:hint="eastAsia"/>
          <w:sz w:val="28"/>
          <w:szCs w:val="28"/>
        </w:rPr>
        <w:t>选择</w:t>
      </w:r>
      <w:r w:rsidRPr="00090A38">
        <w:rPr>
          <w:sz w:val="28"/>
          <w:szCs w:val="28"/>
        </w:rPr>
        <w:t>得当</w:t>
      </w:r>
      <w:r w:rsidR="00090A38" w:rsidRPr="00090A38">
        <w:rPr>
          <w:rFonts w:hint="eastAsia"/>
          <w:sz w:val="28"/>
          <w:szCs w:val="28"/>
        </w:rPr>
        <w:t>。</w:t>
      </w:r>
      <w:r w:rsidR="005C4B17">
        <w:rPr>
          <w:rFonts w:hint="eastAsia"/>
          <w:sz w:val="28"/>
          <w:szCs w:val="28"/>
        </w:rPr>
        <w:t>（治疗性</w:t>
      </w:r>
      <w:r w:rsidR="005C4B17">
        <w:rPr>
          <w:sz w:val="28"/>
          <w:szCs w:val="28"/>
        </w:rPr>
        <w:t>研究应明确治疗措施）</w:t>
      </w:r>
    </w:p>
    <w:p w:rsidR="003232E7" w:rsidRPr="00090A38" w:rsidRDefault="003232E7" w:rsidP="003232E7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090A38">
        <w:rPr>
          <w:rFonts w:hint="eastAsia"/>
          <w:sz w:val="28"/>
          <w:szCs w:val="28"/>
        </w:rPr>
        <w:t>有</w:t>
      </w:r>
      <w:r w:rsidRPr="00090A38">
        <w:rPr>
          <w:sz w:val="28"/>
          <w:szCs w:val="28"/>
        </w:rPr>
        <w:t>具体的</w:t>
      </w:r>
      <w:r w:rsidRPr="00090A38">
        <w:rPr>
          <w:rFonts w:hint="eastAsia"/>
          <w:sz w:val="28"/>
          <w:szCs w:val="28"/>
        </w:rPr>
        <w:t>质控方案</w:t>
      </w:r>
      <w:r w:rsidR="00090A38" w:rsidRPr="00090A38">
        <w:rPr>
          <w:rFonts w:hint="eastAsia"/>
          <w:sz w:val="28"/>
          <w:szCs w:val="28"/>
        </w:rPr>
        <w:t>。</w:t>
      </w:r>
    </w:p>
    <w:p w:rsidR="003232E7" w:rsidRPr="00090A38" w:rsidRDefault="00090A38" w:rsidP="003232E7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090A38">
        <w:rPr>
          <w:rFonts w:hint="eastAsia"/>
          <w:sz w:val="28"/>
          <w:szCs w:val="28"/>
        </w:rPr>
        <w:t>有</w:t>
      </w:r>
      <w:r w:rsidR="003232E7" w:rsidRPr="00090A38">
        <w:rPr>
          <w:rFonts w:hint="eastAsia"/>
          <w:sz w:val="28"/>
          <w:szCs w:val="28"/>
        </w:rPr>
        <w:t>数据库</w:t>
      </w:r>
      <w:r w:rsidRPr="00090A38">
        <w:rPr>
          <w:rFonts w:hint="eastAsia"/>
          <w:sz w:val="28"/>
          <w:szCs w:val="28"/>
        </w:rPr>
        <w:t>建立</w:t>
      </w:r>
      <w:r w:rsidRPr="00090A38">
        <w:rPr>
          <w:sz w:val="28"/>
          <w:szCs w:val="28"/>
        </w:rPr>
        <w:t>和维护的相关阐述</w:t>
      </w:r>
      <w:r w:rsidRPr="00090A38">
        <w:rPr>
          <w:rFonts w:hint="eastAsia"/>
          <w:sz w:val="28"/>
          <w:szCs w:val="28"/>
        </w:rPr>
        <w:t>。</w:t>
      </w:r>
    </w:p>
    <w:p w:rsidR="003232E7" w:rsidRPr="00090A38" w:rsidRDefault="003232E7" w:rsidP="003232E7">
      <w:pPr>
        <w:pStyle w:val="a3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090A38">
        <w:rPr>
          <w:rFonts w:hint="eastAsia"/>
          <w:sz w:val="28"/>
          <w:szCs w:val="28"/>
        </w:rPr>
        <w:t>统计分析</w:t>
      </w:r>
      <w:r w:rsidRPr="00090A38">
        <w:rPr>
          <w:rFonts w:hint="eastAsia"/>
          <w:sz w:val="28"/>
          <w:szCs w:val="28"/>
        </w:rPr>
        <w:t>方法</w:t>
      </w:r>
      <w:r w:rsidRPr="00090A38">
        <w:rPr>
          <w:sz w:val="28"/>
          <w:szCs w:val="28"/>
        </w:rPr>
        <w:t>选择</w:t>
      </w:r>
      <w:r w:rsidR="005C4B17">
        <w:rPr>
          <w:rFonts w:hint="eastAsia"/>
          <w:sz w:val="28"/>
          <w:szCs w:val="28"/>
        </w:rPr>
        <w:t>合理</w:t>
      </w:r>
      <w:r w:rsidR="00090A38" w:rsidRPr="00090A38">
        <w:rPr>
          <w:rFonts w:hint="eastAsia"/>
          <w:sz w:val="28"/>
          <w:szCs w:val="28"/>
        </w:rPr>
        <w:t>。</w:t>
      </w:r>
    </w:p>
    <w:p w:rsidR="0027081D" w:rsidRPr="00090A38" w:rsidRDefault="00090A38" w:rsidP="008D2E72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090A38">
        <w:rPr>
          <w:rFonts w:hint="eastAsia"/>
          <w:sz w:val="28"/>
          <w:szCs w:val="28"/>
        </w:rPr>
        <w:t>有与研究</w:t>
      </w:r>
      <w:r w:rsidRPr="00090A38">
        <w:rPr>
          <w:sz w:val="28"/>
          <w:szCs w:val="28"/>
        </w:rPr>
        <w:t>相关的伦理学</w:t>
      </w:r>
      <w:r w:rsidR="005C4B17">
        <w:rPr>
          <w:rFonts w:hint="eastAsia"/>
          <w:sz w:val="28"/>
          <w:szCs w:val="28"/>
        </w:rPr>
        <w:t>管理</w:t>
      </w:r>
      <w:r w:rsidRPr="00090A38">
        <w:rPr>
          <w:sz w:val="28"/>
          <w:szCs w:val="28"/>
        </w:rPr>
        <w:t>内容。</w:t>
      </w:r>
      <w:r w:rsidRPr="00090A38">
        <w:rPr>
          <w:rFonts w:hint="eastAsia"/>
          <w:sz w:val="28"/>
          <w:szCs w:val="28"/>
        </w:rPr>
        <w:t>包括：</w:t>
      </w:r>
      <w:r w:rsidRPr="00090A38">
        <w:rPr>
          <w:rFonts w:hint="eastAsia"/>
          <w:sz w:val="28"/>
          <w:szCs w:val="28"/>
        </w:rPr>
        <w:t>伦理自评</w:t>
      </w:r>
      <w:r w:rsidRPr="00090A38">
        <w:rPr>
          <w:rFonts w:hint="eastAsia"/>
          <w:sz w:val="28"/>
          <w:szCs w:val="28"/>
        </w:rPr>
        <w:t>，</w:t>
      </w:r>
      <w:r w:rsidR="003232E7" w:rsidRPr="00090A38">
        <w:rPr>
          <w:rFonts w:hint="eastAsia"/>
          <w:sz w:val="28"/>
          <w:szCs w:val="28"/>
        </w:rPr>
        <w:t>伦理委员会审批</w:t>
      </w:r>
      <w:r w:rsidRPr="00090A38">
        <w:rPr>
          <w:rFonts w:hint="eastAsia"/>
          <w:sz w:val="28"/>
          <w:szCs w:val="28"/>
        </w:rPr>
        <w:t>，</w:t>
      </w:r>
      <w:r w:rsidR="003232E7" w:rsidRPr="00090A38">
        <w:rPr>
          <w:rFonts w:hint="eastAsia"/>
          <w:sz w:val="28"/>
          <w:szCs w:val="28"/>
        </w:rPr>
        <w:t>知情同意权保护</w:t>
      </w:r>
      <w:r w:rsidRPr="00090A38">
        <w:rPr>
          <w:rFonts w:hint="eastAsia"/>
          <w:sz w:val="28"/>
          <w:szCs w:val="28"/>
        </w:rPr>
        <w:t>等。</w:t>
      </w:r>
    </w:p>
    <w:sectPr w:rsidR="0027081D" w:rsidRPr="00090A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C0BE8"/>
    <w:multiLevelType w:val="hybridMultilevel"/>
    <w:tmpl w:val="F43417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2E7"/>
    <w:rsid w:val="00090A38"/>
    <w:rsid w:val="0027081D"/>
    <w:rsid w:val="003232E7"/>
    <w:rsid w:val="005C4B17"/>
    <w:rsid w:val="007A1283"/>
    <w:rsid w:val="009A4A97"/>
    <w:rsid w:val="00AE0077"/>
    <w:rsid w:val="00CD2FFB"/>
    <w:rsid w:val="00DE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565D47-AABF-4B7B-9684-EC5134E1B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2E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</dc:creator>
  <cp:keywords/>
  <dc:description/>
  <cp:lastModifiedBy>zl</cp:lastModifiedBy>
  <cp:revision>6</cp:revision>
  <dcterms:created xsi:type="dcterms:W3CDTF">2015-03-02T04:51:00Z</dcterms:created>
  <dcterms:modified xsi:type="dcterms:W3CDTF">2015-03-02T05:31:00Z</dcterms:modified>
</cp:coreProperties>
</file>