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200" w:rsidRPr="005A03A8" w:rsidRDefault="000B2200" w:rsidP="000B2200">
      <w:pPr>
        <w:rPr>
          <w:rFonts w:ascii="黑体" w:eastAsia="黑体" w:hAnsi="黑体"/>
          <w:b/>
          <w:sz w:val="30"/>
          <w:szCs w:val="30"/>
        </w:rPr>
      </w:pPr>
      <w:r w:rsidRPr="005A03A8">
        <w:rPr>
          <w:rFonts w:ascii="黑体" w:eastAsia="黑体" w:hAnsi="黑体" w:hint="eastAsia"/>
          <w:b/>
          <w:sz w:val="30"/>
          <w:szCs w:val="30"/>
        </w:rPr>
        <w:t>附件2</w:t>
      </w:r>
    </w:p>
    <w:p w:rsidR="000B2200" w:rsidRPr="000B2200" w:rsidRDefault="000B2200" w:rsidP="000B2200">
      <w:pPr>
        <w:jc w:val="center"/>
        <w:rPr>
          <w:rFonts w:ascii="方正小标宋_GBK" w:eastAsia="方正小标宋_GBK" w:hAnsi="仿宋"/>
          <w:sz w:val="30"/>
          <w:szCs w:val="30"/>
        </w:rPr>
      </w:pPr>
      <w:r w:rsidRPr="000B2200">
        <w:rPr>
          <w:rFonts w:ascii="方正小标宋_GBK" w:eastAsia="方正小标宋_GBK" w:hAnsi="仿宋" w:hint="eastAsia"/>
          <w:sz w:val="30"/>
          <w:szCs w:val="30"/>
        </w:rPr>
        <w:t>201</w:t>
      </w:r>
      <w:r w:rsidR="000E2F55">
        <w:rPr>
          <w:rFonts w:ascii="方正小标宋_GBK" w:eastAsia="方正小标宋_GBK" w:hAnsi="仿宋" w:hint="eastAsia"/>
          <w:sz w:val="30"/>
          <w:szCs w:val="30"/>
        </w:rPr>
        <w:t>5</w:t>
      </w:r>
      <w:r w:rsidRPr="000B2200">
        <w:rPr>
          <w:rFonts w:ascii="方正小标宋_GBK" w:eastAsia="方正小标宋_GBK" w:hAnsi="仿宋" w:hint="eastAsia"/>
          <w:sz w:val="30"/>
          <w:szCs w:val="30"/>
        </w:rPr>
        <w:t>年度北京市自然科学基金-</w:t>
      </w:r>
      <w:r w:rsidR="000E2F55">
        <w:rPr>
          <w:rFonts w:ascii="方正小标宋_GBK" w:eastAsia="方正小标宋_GBK" w:hAnsi="仿宋" w:hint="eastAsia"/>
          <w:sz w:val="30"/>
          <w:szCs w:val="30"/>
        </w:rPr>
        <w:t>三元</w:t>
      </w:r>
    </w:p>
    <w:p w:rsidR="000B2200" w:rsidRDefault="000B2200" w:rsidP="000E2F55">
      <w:pPr>
        <w:jc w:val="center"/>
        <w:rPr>
          <w:rFonts w:ascii="方正小标宋_GBK" w:eastAsia="方正小标宋_GBK" w:hAnsi="仿宋"/>
          <w:sz w:val="30"/>
          <w:szCs w:val="30"/>
        </w:rPr>
      </w:pPr>
      <w:r w:rsidRPr="000B2200">
        <w:rPr>
          <w:rFonts w:ascii="方正小标宋_GBK" w:eastAsia="方正小标宋_GBK" w:hAnsi="仿宋" w:hint="eastAsia"/>
          <w:sz w:val="30"/>
          <w:szCs w:val="30"/>
        </w:rPr>
        <w:t>联合资助项目指南</w:t>
      </w:r>
    </w:p>
    <w:p w:rsidR="000E2F55" w:rsidRPr="000E2F55" w:rsidRDefault="000E2F55" w:rsidP="000E2F55">
      <w:pPr>
        <w:jc w:val="center"/>
        <w:rPr>
          <w:rFonts w:ascii="方正小标宋_GBK" w:eastAsia="方正小标宋_GBK" w:hAnsi="仿宋"/>
          <w:sz w:val="30"/>
          <w:szCs w:val="30"/>
        </w:rPr>
      </w:pPr>
    </w:p>
    <w:p w:rsidR="000B2200" w:rsidRPr="000B2200" w:rsidRDefault="000B2200" w:rsidP="003648ED">
      <w:pPr>
        <w:ind w:firstLineChars="200" w:firstLine="560"/>
        <w:rPr>
          <w:rFonts w:ascii="仿宋" w:eastAsia="仿宋" w:hAnsi="仿宋"/>
          <w:sz w:val="28"/>
          <w:szCs w:val="28"/>
        </w:rPr>
      </w:pPr>
      <w:r w:rsidRPr="000B2200">
        <w:rPr>
          <w:rFonts w:ascii="仿宋" w:eastAsia="仿宋" w:hAnsi="仿宋" w:hint="eastAsia"/>
          <w:sz w:val="28"/>
          <w:szCs w:val="28"/>
        </w:rPr>
        <w:t>《201</w:t>
      </w:r>
      <w:r w:rsidR="000E2F55">
        <w:rPr>
          <w:rFonts w:ascii="仿宋" w:eastAsia="仿宋" w:hAnsi="仿宋" w:hint="eastAsia"/>
          <w:sz w:val="28"/>
          <w:szCs w:val="28"/>
        </w:rPr>
        <w:t>5</w:t>
      </w:r>
      <w:r w:rsidRPr="000B2200">
        <w:rPr>
          <w:rFonts w:ascii="仿宋" w:eastAsia="仿宋" w:hAnsi="仿宋" w:hint="eastAsia"/>
          <w:sz w:val="28"/>
          <w:szCs w:val="28"/>
        </w:rPr>
        <w:t>年度北京市自然科学基金-</w:t>
      </w:r>
      <w:r w:rsidR="000E2F55">
        <w:rPr>
          <w:rFonts w:ascii="仿宋" w:eastAsia="仿宋" w:hAnsi="仿宋" w:hint="eastAsia"/>
          <w:sz w:val="28"/>
          <w:szCs w:val="28"/>
        </w:rPr>
        <w:t>三元</w:t>
      </w:r>
      <w:r w:rsidRPr="000B2200">
        <w:rPr>
          <w:rFonts w:ascii="仿宋" w:eastAsia="仿宋" w:hAnsi="仿宋" w:hint="eastAsia"/>
          <w:sz w:val="28"/>
          <w:szCs w:val="28"/>
        </w:rPr>
        <w:t>联合资助项目指南》经北京市自然科学基金-</w:t>
      </w:r>
      <w:r w:rsidR="000E2F55">
        <w:rPr>
          <w:rFonts w:ascii="仿宋" w:eastAsia="仿宋" w:hAnsi="仿宋" w:hint="eastAsia"/>
          <w:sz w:val="28"/>
          <w:szCs w:val="28"/>
        </w:rPr>
        <w:t>三元</w:t>
      </w:r>
      <w:r w:rsidRPr="000B2200">
        <w:rPr>
          <w:rFonts w:ascii="仿宋" w:eastAsia="仿宋" w:hAnsi="仿宋" w:hint="eastAsia"/>
          <w:sz w:val="28"/>
          <w:szCs w:val="28"/>
        </w:rPr>
        <w:t>联合试点工作管理小组第一次全体会议审议通过，现予发布。</w:t>
      </w:r>
    </w:p>
    <w:p w:rsidR="006B69D0" w:rsidRPr="00724A4C" w:rsidRDefault="006B69D0" w:rsidP="006B69D0">
      <w:pPr>
        <w:rPr>
          <w:rFonts w:ascii="黑体" w:eastAsia="黑体" w:hAnsi="黑体"/>
          <w:b/>
          <w:sz w:val="28"/>
          <w:szCs w:val="28"/>
        </w:rPr>
      </w:pPr>
      <w:r w:rsidRPr="00724A4C">
        <w:rPr>
          <w:rFonts w:ascii="黑体" w:eastAsia="黑体" w:hAnsi="黑体" w:hint="eastAsia"/>
          <w:b/>
          <w:sz w:val="28"/>
          <w:szCs w:val="28"/>
        </w:rPr>
        <w:t>一、肠道微生态与母婴健康研究</w:t>
      </w:r>
    </w:p>
    <w:p w:rsidR="006B69D0" w:rsidRPr="006B69D0" w:rsidRDefault="006B69D0" w:rsidP="006B69D0">
      <w:pPr>
        <w:ind w:firstLineChars="250" w:firstLine="700"/>
        <w:rPr>
          <w:rFonts w:ascii="仿宋" w:eastAsia="仿宋" w:hAnsi="仿宋"/>
          <w:sz w:val="28"/>
          <w:szCs w:val="28"/>
        </w:rPr>
      </w:pPr>
      <w:r w:rsidRPr="006B69D0">
        <w:rPr>
          <w:rFonts w:ascii="仿宋" w:eastAsia="仿宋" w:hAnsi="仿宋" w:hint="eastAsia"/>
          <w:sz w:val="28"/>
          <w:szCs w:val="28"/>
        </w:rPr>
        <w:t>重点支持队列研究</w:t>
      </w:r>
      <w:proofErr w:type="gramStart"/>
      <w:r w:rsidRPr="006B69D0">
        <w:rPr>
          <w:rFonts w:ascii="仿宋" w:eastAsia="仿宋" w:hAnsi="仿宋" w:hint="eastAsia"/>
          <w:sz w:val="28"/>
          <w:szCs w:val="28"/>
        </w:rPr>
        <w:t>孕</w:t>
      </w:r>
      <w:proofErr w:type="gramEnd"/>
      <w:r w:rsidRPr="006B69D0">
        <w:rPr>
          <w:rFonts w:ascii="仿宋" w:eastAsia="仿宋" w:hAnsi="仿宋" w:hint="eastAsia"/>
          <w:sz w:val="28"/>
          <w:szCs w:val="28"/>
        </w:rPr>
        <w:t>产妇肠道微生态变化规律、菌群分型、影响因素及其对母婴健康影响；婴幼儿肠道微生物来源、菌群分型、影响因素分析；婴幼儿肠道菌群变化对机体免疫功能的影响及评价方法研究。</w:t>
      </w:r>
    </w:p>
    <w:p w:rsidR="006B69D0" w:rsidRPr="00724A4C" w:rsidRDefault="006B69D0" w:rsidP="006B69D0">
      <w:pPr>
        <w:rPr>
          <w:rFonts w:ascii="黑体" w:eastAsia="黑体" w:hAnsi="黑体"/>
          <w:b/>
          <w:sz w:val="28"/>
          <w:szCs w:val="28"/>
        </w:rPr>
      </w:pPr>
      <w:r w:rsidRPr="00724A4C">
        <w:rPr>
          <w:rFonts w:ascii="黑体" w:eastAsia="黑体" w:hAnsi="黑体" w:hint="eastAsia"/>
          <w:b/>
          <w:sz w:val="28"/>
          <w:szCs w:val="28"/>
        </w:rPr>
        <w:t>二、母乳成分与婴幼儿健康评价研究</w:t>
      </w:r>
    </w:p>
    <w:p w:rsidR="006B69D0" w:rsidRPr="006B69D0" w:rsidRDefault="006B69D0" w:rsidP="006B69D0">
      <w:pPr>
        <w:ind w:firstLineChars="200" w:firstLine="560"/>
        <w:rPr>
          <w:rFonts w:ascii="仿宋" w:eastAsia="仿宋" w:hAnsi="仿宋"/>
          <w:sz w:val="28"/>
          <w:szCs w:val="28"/>
        </w:rPr>
      </w:pPr>
      <w:r w:rsidRPr="006B69D0">
        <w:rPr>
          <w:rFonts w:ascii="仿宋" w:eastAsia="仿宋" w:hAnsi="仿宋" w:hint="eastAsia"/>
          <w:sz w:val="28"/>
          <w:szCs w:val="28"/>
        </w:rPr>
        <w:t>重点支持开展母乳中重要成分及其影响因素的研究；筛查代谢标志物，开展婴幼儿特征营养组分功效评价研究；探讨母乳中重要成分对婴幼儿微生态健康影响。</w:t>
      </w:r>
    </w:p>
    <w:p w:rsidR="006B69D0" w:rsidRPr="00724A4C" w:rsidRDefault="006B69D0" w:rsidP="006B69D0">
      <w:pPr>
        <w:rPr>
          <w:rFonts w:ascii="黑体" w:eastAsia="黑体" w:hAnsi="黑体"/>
          <w:b/>
          <w:sz w:val="28"/>
          <w:szCs w:val="28"/>
        </w:rPr>
      </w:pPr>
      <w:r w:rsidRPr="00724A4C">
        <w:rPr>
          <w:rFonts w:ascii="黑体" w:eastAsia="黑体" w:hAnsi="黑体" w:hint="eastAsia"/>
          <w:b/>
          <w:sz w:val="28"/>
          <w:szCs w:val="28"/>
        </w:rPr>
        <w:t>三、乳品品质及安全评价研究</w:t>
      </w:r>
    </w:p>
    <w:p w:rsidR="000B2200" w:rsidRPr="000B2200" w:rsidRDefault="006B69D0" w:rsidP="006B69D0">
      <w:pPr>
        <w:ind w:firstLineChars="200" w:firstLine="560"/>
        <w:rPr>
          <w:rFonts w:ascii="仿宋" w:eastAsia="仿宋" w:hAnsi="仿宋"/>
          <w:sz w:val="28"/>
          <w:szCs w:val="28"/>
        </w:rPr>
      </w:pPr>
      <w:r w:rsidRPr="006B69D0">
        <w:rPr>
          <w:rFonts w:ascii="仿宋" w:eastAsia="仿宋" w:hAnsi="仿宋" w:hint="eastAsia"/>
          <w:sz w:val="28"/>
          <w:szCs w:val="28"/>
        </w:rPr>
        <w:t>重点支持开展婴幼儿配方乳品加工存储过程中主要营养因子相互作用与变化规律研究，或可能污染的重要有害物质评估与预防控制模型及标准研究。</w:t>
      </w:r>
    </w:p>
    <w:p w:rsidR="003566E2" w:rsidRPr="000B2200" w:rsidRDefault="003566E2">
      <w:pPr>
        <w:rPr>
          <w:rFonts w:ascii="仿宋" w:eastAsia="仿宋" w:hAnsi="仿宋"/>
          <w:sz w:val="28"/>
          <w:szCs w:val="28"/>
        </w:rPr>
      </w:pPr>
    </w:p>
    <w:sectPr w:rsidR="003566E2" w:rsidRPr="000B2200" w:rsidSect="000B2200">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6AD" w:rsidRDefault="00E516AD" w:rsidP="00D0306F">
      <w:r>
        <w:separator/>
      </w:r>
    </w:p>
  </w:endnote>
  <w:endnote w:type="continuationSeparator" w:id="0">
    <w:p w:rsidR="00E516AD" w:rsidRDefault="00E516AD" w:rsidP="00D030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6AD" w:rsidRDefault="00E516AD" w:rsidP="00D0306F">
      <w:r>
        <w:separator/>
      </w:r>
    </w:p>
  </w:footnote>
  <w:footnote w:type="continuationSeparator" w:id="0">
    <w:p w:rsidR="00E516AD" w:rsidRDefault="00E516AD" w:rsidP="00D030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2200"/>
    <w:rsid w:val="0001090B"/>
    <w:rsid w:val="000B2200"/>
    <w:rsid w:val="000E2F55"/>
    <w:rsid w:val="001077E0"/>
    <w:rsid w:val="00107AD6"/>
    <w:rsid w:val="00184136"/>
    <w:rsid w:val="001E5C1A"/>
    <w:rsid w:val="00202A1B"/>
    <w:rsid w:val="002E19DC"/>
    <w:rsid w:val="00330C64"/>
    <w:rsid w:val="003566E2"/>
    <w:rsid w:val="003648ED"/>
    <w:rsid w:val="005A03A8"/>
    <w:rsid w:val="00615943"/>
    <w:rsid w:val="00636D35"/>
    <w:rsid w:val="006374B2"/>
    <w:rsid w:val="00655409"/>
    <w:rsid w:val="006B69D0"/>
    <w:rsid w:val="006B7F07"/>
    <w:rsid w:val="006D5E8E"/>
    <w:rsid w:val="00707238"/>
    <w:rsid w:val="00723AC5"/>
    <w:rsid w:val="00724A4C"/>
    <w:rsid w:val="00743269"/>
    <w:rsid w:val="0075410D"/>
    <w:rsid w:val="00762A36"/>
    <w:rsid w:val="007F4436"/>
    <w:rsid w:val="00841496"/>
    <w:rsid w:val="00860EBA"/>
    <w:rsid w:val="00867067"/>
    <w:rsid w:val="0095715F"/>
    <w:rsid w:val="009E256F"/>
    <w:rsid w:val="009E6B82"/>
    <w:rsid w:val="00AA2C49"/>
    <w:rsid w:val="00AC0324"/>
    <w:rsid w:val="00AD50B2"/>
    <w:rsid w:val="00AE5232"/>
    <w:rsid w:val="00B16915"/>
    <w:rsid w:val="00B60868"/>
    <w:rsid w:val="00BB3439"/>
    <w:rsid w:val="00C04AED"/>
    <w:rsid w:val="00C46D2F"/>
    <w:rsid w:val="00C905FF"/>
    <w:rsid w:val="00CF4129"/>
    <w:rsid w:val="00D0306F"/>
    <w:rsid w:val="00D47446"/>
    <w:rsid w:val="00DE31C0"/>
    <w:rsid w:val="00E516AD"/>
    <w:rsid w:val="00E67380"/>
    <w:rsid w:val="00F26C52"/>
    <w:rsid w:val="00F755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C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030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0306F"/>
    <w:rPr>
      <w:sz w:val="18"/>
      <w:szCs w:val="18"/>
    </w:rPr>
  </w:style>
  <w:style w:type="paragraph" w:styleId="a4">
    <w:name w:val="footer"/>
    <w:basedOn w:val="a"/>
    <w:link w:val="Char0"/>
    <w:uiPriority w:val="99"/>
    <w:semiHidden/>
    <w:unhideWhenUsed/>
    <w:rsid w:val="00D0306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0306F"/>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56</Words>
  <Characters>321</Characters>
  <Application>Microsoft Office Word</Application>
  <DocSecurity>0</DocSecurity>
  <Lines>2</Lines>
  <Paragraphs>1</Paragraphs>
  <ScaleCrop>false</ScaleCrop>
  <Company/>
  <LinksUpToDate>false</LinksUpToDate>
  <CharactersWithSpaces>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12</cp:revision>
  <dcterms:created xsi:type="dcterms:W3CDTF">2013-11-05T03:59:00Z</dcterms:created>
  <dcterms:modified xsi:type="dcterms:W3CDTF">2015-01-27T02:02:00Z</dcterms:modified>
</cp:coreProperties>
</file>