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1AC4" w14:textId="77777777" w:rsidR="00A453B9" w:rsidRPr="000E0F2E" w:rsidRDefault="00A453B9" w:rsidP="00A453B9">
      <w:pPr>
        <w:autoSpaceDE w:val="0"/>
        <w:autoSpaceDN w:val="0"/>
        <w:adjustRightInd w:val="0"/>
        <w:jc w:val="left"/>
        <w:rPr>
          <w:rFonts w:ascii="宋体" w:hAnsi="宋体"/>
          <w:kern w:val="0"/>
        </w:rPr>
      </w:pPr>
    </w:p>
    <w:p w14:paraId="10D9B4A3" w14:textId="77777777" w:rsidR="00A453B9" w:rsidRPr="000E0F2E" w:rsidRDefault="00A453B9" w:rsidP="00A453B9">
      <w:pPr>
        <w:pStyle w:val="7"/>
        <w:spacing w:line="360" w:lineRule="auto"/>
        <w:rPr>
          <w:rFonts w:ascii="宋体" w:hAnsi="宋体" w:cs="宋体"/>
          <w:sz w:val="28"/>
          <w:szCs w:val="28"/>
        </w:rPr>
      </w:pPr>
      <w:proofErr w:type="spellStart"/>
      <w:r w:rsidRPr="000E0F2E">
        <w:rPr>
          <w:rFonts w:ascii="宋体" w:hAnsi="宋体" w:cs="宋体" w:hint="eastAsia"/>
          <w:sz w:val="28"/>
          <w:szCs w:val="28"/>
        </w:rPr>
        <w:t>一、</w:t>
      </w:r>
      <w:r w:rsidRPr="000E0F2E">
        <w:rPr>
          <w:rFonts w:ascii="宋体" w:hAnsi="宋体" w:cs="宋体" w:hint="eastAsia"/>
          <w:sz w:val="28"/>
          <w:szCs w:val="28"/>
          <w:lang w:eastAsia="zh-CN"/>
        </w:rPr>
        <w:t>项目</w:t>
      </w:r>
      <w:r w:rsidRPr="000E0F2E">
        <w:rPr>
          <w:rFonts w:ascii="宋体" w:hAnsi="宋体" w:cs="宋体" w:hint="eastAsia"/>
          <w:sz w:val="28"/>
          <w:szCs w:val="28"/>
        </w:rPr>
        <w:t>概况</w:t>
      </w:r>
      <w:proofErr w:type="spellEnd"/>
    </w:p>
    <w:p w14:paraId="0AF3861E" w14:textId="685EA324" w:rsidR="00A453B9" w:rsidRPr="000E0F2E" w:rsidRDefault="00A453B9" w:rsidP="00717F25">
      <w:pPr>
        <w:spacing w:line="360" w:lineRule="auto"/>
        <w:ind w:firstLineChars="200" w:firstLine="420"/>
        <w:rPr>
          <w:rFonts w:ascii="宋体" w:hAnsi="宋体" w:cs="宋体"/>
        </w:rPr>
      </w:pPr>
      <w:r w:rsidRPr="000E0F2E">
        <w:rPr>
          <w:rFonts w:ascii="宋体" w:hAnsi="宋体" w:cs="宋体" w:hint="eastAsia"/>
        </w:rPr>
        <w:t>1、项目采购内容：</w:t>
      </w:r>
      <w:r w:rsidR="00FA107A" w:rsidRPr="00FA107A">
        <w:rPr>
          <w:rFonts w:ascii="宋体" w:hAnsi="宋体" w:cs="宋体" w:hint="eastAsia"/>
        </w:rPr>
        <w:t>为北京大学第三医院外科</w:t>
      </w:r>
      <w:proofErr w:type="gramStart"/>
      <w:r w:rsidR="00FA107A" w:rsidRPr="00FA107A">
        <w:rPr>
          <w:rFonts w:ascii="宋体" w:hAnsi="宋体" w:cs="宋体" w:hint="eastAsia"/>
        </w:rPr>
        <w:t>一</w:t>
      </w:r>
      <w:proofErr w:type="gramEnd"/>
      <w:r w:rsidR="00FA107A" w:rsidRPr="00FA107A">
        <w:rPr>
          <w:rFonts w:ascii="宋体" w:hAnsi="宋体" w:cs="宋体" w:hint="eastAsia"/>
        </w:rPr>
        <w:t>病区及健康医学中心楼，</w:t>
      </w:r>
      <w:proofErr w:type="gramStart"/>
      <w:r w:rsidR="00FA107A" w:rsidRPr="00FA107A">
        <w:rPr>
          <w:rFonts w:ascii="宋体" w:hAnsi="宋体" w:cs="宋体" w:hint="eastAsia"/>
        </w:rPr>
        <w:t>楼控系统</w:t>
      </w:r>
      <w:proofErr w:type="gramEnd"/>
      <w:r w:rsidR="00FA107A" w:rsidRPr="00FA107A">
        <w:rPr>
          <w:rFonts w:ascii="宋体" w:hAnsi="宋体" w:cs="宋体" w:hint="eastAsia"/>
        </w:rPr>
        <w:t>提供2</w:t>
      </w:r>
      <w:r w:rsidR="00FA107A" w:rsidRPr="00FA107A">
        <w:rPr>
          <w:rFonts w:ascii="宋体" w:hAnsi="宋体" w:cs="宋体"/>
        </w:rPr>
        <w:t>023</w:t>
      </w:r>
      <w:r w:rsidR="00FA107A" w:rsidRPr="00FA107A">
        <w:rPr>
          <w:rFonts w:ascii="宋体" w:hAnsi="宋体" w:cs="宋体" w:hint="eastAsia"/>
        </w:rPr>
        <w:t xml:space="preserve">年4月8日 </w:t>
      </w:r>
      <w:r w:rsidR="00D14AB2">
        <w:rPr>
          <w:rFonts w:ascii="宋体" w:hAnsi="宋体" w:cs="宋体" w:hint="eastAsia"/>
        </w:rPr>
        <w:t>至</w:t>
      </w:r>
      <w:r w:rsidR="00FA107A" w:rsidRPr="00FA107A">
        <w:rPr>
          <w:rFonts w:ascii="宋体" w:hAnsi="宋体" w:cs="宋体"/>
        </w:rPr>
        <w:t>2023</w:t>
      </w:r>
      <w:r w:rsidR="00FA107A" w:rsidRPr="00FA107A">
        <w:rPr>
          <w:rFonts w:ascii="宋体" w:hAnsi="宋体" w:cs="宋体" w:hint="eastAsia"/>
        </w:rPr>
        <w:t>年8月</w:t>
      </w:r>
      <w:r w:rsidR="00FA107A" w:rsidRPr="00FA107A">
        <w:rPr>
          <w:rFonts w:ascii="宋体" w:hAnsi="宋体" w:cs="宋体"/>
        </w:rPr>
        <w:t>31</w:t>
      </w:r>
      <w:r w:rsidR="00FA107A" w:rsidRPr="00FA107A">
        <w:rPr>
          <w:rFonts w:ascii="宋体" w:hAnsi="宋体" w:cs="宋体" w:hint="eastAsia"/>
        </w:rPr>
        <w:t>日驻场运行维护维修服务</w:t>
      </w:r>
      <w:r w:rsidR="00FA107A">
        <w:rPr>
          <w:rFonts w:ascii="宋体" w:hAnsi="宋体" w:cs="宋体" w:hint="eastAsia"/>
        </w:rPr>
        <w:t>。</w:t>
      </w:r>
    </w:p>
    <w:p w14:paraId="3B6CE984" w14:textId="77777777" w:rsidR="00A453B9" w:rsidRPr="000E0F2E" w:rsidRDefault="00717F25" w:rsidP="00A453B9">
      <w:pPr>
        <w:spacing w:line="520" w:lineRule="exact"/>
        <w:ind w:firstLineChars="200" w:firstLine="420"/>
        <w:rPr>
          <w:rFonts w:ascii="宋体" w:hAnsi="宋体"/>
        </w:rPr>
      </w:pPr>
      <w:r>
        <w:rPr>
          <w:rFonts w:hint="eastAsia"/>
        </w:rPr>
        <w:t>2</w:t>
      </w:r>
      <w:r w:rsidR="00A453B9" w:rsidRPr="000E0F2E">
        <w:rPr>
          <w:rFonts w:ascii="宋体" w:hAnsi="宋体" w:hint="eastAsia"/>
        </w:rPr>
        <w:t>、项目服务地点：北京市海淀区花园北路49号北京大学第三医院。</w:t>
      </w:r>
    </w:p>
    <w:p w14:paraId="5C4744C5" w14:textId="77777777" w:rsidR="00A453B9" w:rsidRPr="00717F25" w:rsidRDefault="00717F25" w:rsidP="00717F25">
      <w:pPr>
        <w:pStyle w:val="7"/>
        <w:spacing w:line="360" w:lineRule="auto"/>
        <w:rPr>
          <w:rFonts w:ascii="宋体" w:hAnsi="宋体" w:cs="宋体"/>
          <w:sz w:val="28"/>
          <w:szCs w:val="28"/>
          <w:lang w:eastAsia="zh-CN"/>
        </w:rPr>
      </w:pPr>
      <w:proofErr w:type="spellStart"/>
      <w:r>
        <w:rPr>
          <w:rFonts w:ascii="宋体" w:hAnsi="宋体" w:cs="宋体" w:hint="eastAsia"/>
          <w:sz w:val="28"/>
          <w:szCs w:val="28"/>
        </w:rPr>
        <w:t>二、运行维护保养目标</w:t>
      </w:r>
      <w:proofErr w:type="spellEnd"/>
    </w:p>
    <w:p w14:paraId="35260EE9" w14:textId="77777777" w:rsidR="00A453B9" w:rsidRPr="000E0F2E" w:rsidRDefault="00A453B9" w:rsidP="00A453B9">
      <w:pPr>
        <w:spacing w:line="360" w:lineRule="auto"/>
        <w:textAlignment w:val="baseline"/>
        <w:rPr>
          <w:rFonts w:ascii="宋体" w:hAnsi="宋体"/>
          <w:b/>
        </w:rPr>
      </w:pPr>
      <w:r w:rsidRPr="000E0F2E">
        <w:rPr>
          <w:rFonts w:ascii="宋体" w:hAnsi="宋体" w:hint="eastAsia"/>
          <w:b/>
        </w:rPr>
        <w:t>1.运行维护保养目标：</w:t>
      </w:r>
    </w:p>
    <w:p w14:paraId="1016D637" w14:textId="11A57AB7" w:rsidR="00A453B9" w:rsidRPr="000E0F2E" w:rsidRDefault="00A453B9" w:rsidP="004C3B5E">
      <w:pPr>
        <w:spacing w:line="360" w:lineRule="auto"/>
        <w:ind w:firstLineChars="200" w:firstLine="420"/>
        <w:rPr>
          <w:rFonts w:ascii="宋体" w:hAnsi="宋体"/>
        </w:rPr>
      </w:pPr>
      <w:r w:rsidRPr="000E0F2E">
        <w:rPr>
          <w:rFonts w:ascii="宋体" w:hAnsi="宋体" w:hint="eastAsia"/>
        </w:rPr>
        <w:t>总体目标为保证北京大学第三医院</w:t>
      </w:r>
      <w:r w:rsidR="00B54F1E">
        <w:rPr>
          <w:rFonts w:ascii="宋体" w:hAnsi="宋体" w:hint="eastAsia"/>
        </w:rPr>
        <w:t>外科</w:t>
      </w:r>
      <w:proofErr w:type="gramStart"/>
      <w:r w:rsidR="00B54F1E">
        <w:rPr>
          <w:rFonts w:ascii="宋体" w:hAnsi="宋体" w:hint="eastAsia"/>
        </w:rPr>
        <w:t>一</w:t>
      </w:r>
      <w:proofErr w:type="gramEnd"/>
      <w:r w:rsidR="00B54F1E">
        <w:rPr>
          <w:rFonts w:ascii="宋体" w:hAnsi="宋体" w:hint="eastAsia"/>
        </w:rPr>
        <w:t>病区及健康医学中心楼</w:t>
      </w:r>
      <w:proofErr w:type="gramStart"/>
      <w:r w:rsidRPr="000E0F2E">
        <w:rPr>
          <w:rFonts w:ascii="宋体" w:hAnsi="宋体" w:hint="eastAsia"/>
        </w:rPr>
        <w:t>楼</w:t>
      </w:r>
      <w:proofErr w:type="gramEnd"/>
      <w:r w:rsidRPr="000E0F2E">
        <w:rPr>
          <w:rFonts w:ascii="宋体" w:hAnsi="宋体" w:hint="eastAsia"/>
        </w:rPr>
        <w:t>控系统的各项设备、功能经常处于正常工作状态</w:t>
      </w:r>
      <w:r w:rsidRPr="000E0F2E">
        <w:rPr>
          <w:rFonts w:ascii="宋体" w:hAnsi="宋体"/>
        </w:rPr>
        <w:t>,</w:t>
      </w:r>
      <w:r w:rsidRPr="000E0F2E">
        <w:rPr>
          <w:rFonts w:ascii="宋体" w:hAnsi="宋体" w:hint="eastAsia"/>
        </w:rPr>
        <w:t>维护保养单位需向北京大学第三医院</w:t>
      </w:r>
      <w:proofErr w:type="gramStart"/>
      <w:r w:rsidRPr="000E0F2E">
        <w:rPr>
          <w:rFonts w:ascii="宋体" w:hAnsi="宋体" w:hint="eastAsia"/>
        </w:rPr>
        <w:t>提供楼控系统</w:t>
      </w:r>
      <w:proofErr w:type="gramEnd"/>
      <w:r w:rsidRPr="000E0F2E">
        <w:rPr>
          <w:rFonts w:ascii="宋体" w:hAnsi="宋体" w:hint="eastAsia"/>
        </w:rPr>
        <w:t>的硬件及软件的运行维修保养服务和应急现场服务等。</w:t>
      </w:r>
    </w:p>
    <w:p w14:paraId="5724C017" w14:textId="77777777" w:rsidR="00A453B9" w:rsidRDefault="00A453B9" w:rsidP="00A453B9">
      <w:pPr>
        <w:pStyle w:val="8"/>
        <w:rPr>
          <w:lang w:eastAsia="zh-CN"/>
        </w:rPr>
      </w:pPr>
      <w:proofErr w:type="spellStart"/>
      <w:r w:rsidRPr="000E0F2E">
        <w:rPr>
          <w:rFonts w:hint="eastAsia"/>
        </w:rPr>
        <w:t>三、工程内容及要求</w:t>
      </w:r>
      <w:proofErr w:type="spellEnd"/>
    </w:p>
    <w:p w14:paraId="37EA1077" w14:textId="77777777" w:rsidR="00717F25" w:rsidRDefault="00717F25" w:rsidP="00717F25">
      <w:pPr>
        <w:pStyle w:val="1"/>
        <w:spacing w:before="100" w:beforeAutospacing="1" w:after="100" w:afterAutospacing="1" w:line="240" w:lineRule="auto"/>
        <w:jc w:val="left"/>
        <w:rPr>
          <w:rFonts w:asciiTheme="minorEastAsia" w:eastAsiaTheme="minorEastAsia" w:hAnsiTheme="minorEastAsia"/>
          <w:bCs w:val="0"/>
          <w:kern w:val="2"/>
          <w:sz w:val="24"/>
          <w:szCs w:val="24"/>
        </w:rPr>
      </w:pPr>
      <w:bookmarkStart w:id="0" w:name="_Toc492021999"/>
      <w:bookmarkStart w:id="1" w:name="_Toc518993243"/>
      <w:bookmarkStart w:id="2" w:name="_Toc487020077"/>
      <w:bookmarkStart w:id="3" w:name="_Toc493237946"/>
      <w:bookmarkStart w:id="4" w:name="_Toc518900175"/>
      <w:bookmarkStart w:id="5" w:name="_Toc493238296"/>
      <w:bookmarkStart w:id="6" w:name="_Toc518902330"/>
      <w:bookmarkStart w:id="7" w:name="_Toc474414780"/>
      <w:bookmarkStart w:id="8" w:name="_Toc491955825"/>
      <w:bookmarkStart w:id="9" w:name="_Toc519245149"/>
      <w:r>
        <w:rPr>
          <w:rFonts w:asciiTheme="minorEastAsia" w:eastAsiaTheme="minorEastAsia" w:hAnsiTheme="minorEastAsia"/>
          <w:bCs w:val="0"/>
          <w:kern w:val="2"/>
          <w:sz w:val="24"/>
          <w:szCs w:val="24"/>
        </w:rPr>
        <w:t xml:space="preserve">* </w:t>
      </w:r>
      <w:r>
        <w:rPr>
          <w:rFonts w:asciiTheme="minorEastAsia" w:eastAsiaTheme="minorEastAsia" w:hAnsiTheme="minorEastAsia" w:hint="eastAsia"/>
          <w:bCs w:val="0"/>
          <w:kern w:val="2"/>
          <w:sz w:val="24"/>
          <w:szCs w:val="24"/>
        </w:rPr>
        <w:t>特别说明：本技术要求中所述服务的要求为最低标准，任何低于</w:t>
      </w:r>
      <w:proofErr w:type="gramStart"/>
      <w:r>
        <w:rPr>
          <w:rFonts w:asciiTheme="minorEastAsia" w:eastAsiaTheme="minorEastAsia" w:hAnsiTheme="minorEastAsia" w:hint="eastAsia"/>
          <w:bCs w:val="0"/>
          <w:kern w:val="2"/>
          <w:sz w:val="24"/>
          <w:szCs w:val="24"/>
        </w:rPr>
        <w:t>本需求</w:t>
      </w:r>
      <w:proofErr w:type="gramEnd"/>
      <w:r>
        <w:rPr>
          <w:rFonts w:asciiTheme="minorEastAsia" w:eastAsiaTheme="minorEastAsia" w:hAnsiTheme="minorEastAsia" w:hint="eastAsia"/>
          <w:bCs w:val="0"/>
          <w:kern w:val="2"/>
          <w:sz w:val="24"/>
          <w:szCs w:val="24"/>
        </w:rPr>
        <w:t>中要求的应答或对</w:t>
      </w:r>
      <w:proofErr w:type="gramStart"/>
      <w:r>
        <w:rPr>
          <w:rFonts w:asciiTheme="minorEastAsia" w:eastAsiaTheme="minorEastAsia" w:hAnsiTheme="minorEastAsia" w:hint="eastAsia"/>
          <w:bCs w:val="0"/>
          <w:kern w:val="2"/>
          <w:sz w:val="24"/>
          <w:szCs w:val="24"/>
        </w:rPr>
        <w:t>本需求</w:t>
      </w:r>
      <w:proofErr w:type="gramEnd"/>
      <w:r>
        <w:rPr>
          <w:rFonts w:asciiTheme="minorEastAsia" w:eastAsiaTheme="minorEastAsia" w:hAnsiTheme="minorEastAsia" w:hint="eastAsia"/>
          <w:bCs w:val="0"/>
          <w:kern w:val="2"/>
          <w:sz w:val="24"/>
          <w:szCs w:val="24"/>
        </w:rPr>
        <w:t>中的要求</w:t>
      </w:r>
      <w:proofErr w:type="gramStart"/>
      <w:r>
        <w:rPr>
          <w:rFonts w:asciiTheme="minorEastAsia" w:eastAsiaTheme="minorEastAsia" w:hAnsiTheme="minorEastAsia" w:hint="eastAsia"/>
          <w:bCs w:val="0"/>
          <w:kern w:val="2"/>
          <w:sz w:val="24"/>
          <w:szCs w:val="24"/>
        </w:rPr>
        <w:t>做保</w:t>
      </w:r>
      <w:proofErr w:type="gramEnd"/>
      <w:r>
        <w:rPr>
          <w:rFonts w:asciiTheme="minorEastAsia" w:eastAsiaTheme="minorEastAsia" w:hAnsiTheme="minorEastAsia" w:hint="eastAsia"/>
          <w:bCs w:val="0"/>
          <w:kern w:val="2"/>
          <w:sz w:val="24"/>
          <w:szCs w:val="24"/>
        </w:rPr>
        <w:t>留或限制性的应答均可能导致参选被拒绝。</w:t>
      </w:r>
      <w:bookmarkEnd w:id="0"/>
      <w:bookmarkEnd w:id="1"/>
      <w:bookmarkEnd w:id="2"/>
      <w:bookmarkEnd w:id="3"/>
      <w:bookmarkEnd w:id="4"/>
      <w:bookmarkEnd w:id="5"/>
      <w:bookmarkEnd w:id="6"/>
      <w:bookmarkEnd w:id="7"/>
      <w:bookmarkEnd w:id="8"/>
      <w:bookmarkEnd w:id="9"/>
    </w:p>
    <w:p w14:paraId="29868477" w14:textId="08725B6A" w:rsidR="00717F25" w:rsidRDefault="00717F25" w:rsidP="00717F25">
      <w:pPr>
        <w:ind w:firstLineChars="200" w:firstLine="480"/>
        <w:rPr>
          <w:rFonts w:asciiTheme="minorEastAsia" w:eastAsiaTheme="minorEastAsia" w:hAnsiTheme="minorEastAsia"/>
          <w:sz w:val="24"/>
          <w:szCs w:val="24"/>
        </w:rPr>
      </w:pPr>
      <w:r w:rsidRPr="00B54F1E">
        <w:rPr>
          <w:rFonts w:asciiTheme="minorEastAsia" w:eastAsiaTheme="minorEastAsia" w:hAnsiTheme="minorEastAsia" w:hint="eastAsia"/>
          <w:sz w:val="24"/>
          <w:szCs w:val="24"/>
        </w:rPr>
        <w:t>外科</w:t>
      </w:r>
      <w:proofErr w:type="gramStart"/>
      <w:r w:rsidRPr="00B54F1E">
        <w:rPr>
          <w:rFonts w:asciiTheme="minorEastAsia" w:eastAsiaTheme="minorEastAsia" w:hAnsiTheme="minorEastAsia" w:hint="eastAsia"/>
          <w:sz w:val="24"/>
          <w:szCs w:val="24"/>
        </w:rPr>
        <w:t>一</w:t>
      </w:r>
      <w:proofErr w:type="gramEnd"/>
      <w:r w:rsidRPr="00B54F1E">
        <w:rPr>
          <w:rFonts w:asciiTheme="minorEastAsia" w:eastAsiaTheme="minorEastAsia" w:hAnsiTheme="minorEastAsia" w:hint="eastAsia"/>
          <w:sz w:val="24"/>
          <w:szCs w:val="24"/>
        </w:rPr>
        <w:t>病区及</w:t>
      </w:r>
      <w:r w:rsidR="00FA107A" w:rsidRPr="00B54F1E">
        <w:rPr>
          <w:rFonts w:asciiTheme="minorEastAsia" w:eastAsiaTheme="minorEastAsia" w:hAnsiTheme="minorEastAsia" w:hint="eastAsia"/>
          <w:sz w:val="24"/>
          <w:szCs w:val="24"/>
        </w:rPr>
        <w:t>健康医学中心楼</w:t>
      </w:r>
      <w:proofErr w:type="gramStart"/>
      <w:r w:rsidRPr="00B54F1E">
        <w:rPr>
          <w:rFonts w:asciiTheme="minorEastAsia" w:eastAsiaTheme="minorEastAsia" w:hAnsiTheme="minorEastAsia" w:hint="eastAsia"/>
          <w:sz w:val="24"/>
          <w:szCs w:val="24"/>
        </w:rPr>
        <w:t>楼</w:t>
      </w:r>
      <w:proofErr w:type="gramEnd"/>
      <w:r w:rsidRPr="00B54F1E">
        <w:rPr>
          <w:rFonts w:asciiTheme="minorEastAsia" w:eastAsiaTheme="minorEastAsia" w:hAnsiTheme="minorEastAsia" w:hint="eastAsia"/>
          <w:sz w:val="24"/>
          <w:szCs w:val="24"/>
        </w:rPr>
        <w:t>控</w:t>
      </w:r>
      <w:proofErr w:type="gramStart"/>
      <w:r w:rsidRPr="00B54F1E">
        <w:rPr>
          <w:rFonts w:asciiTheme="minorEastAsia" w:eastAsiaTheme="minorEastAsia" w:hAnsiTheme="minorEastAsia" w:hint="eastAsia"/>
          <w:sz w:val="24"/>
          <w:szCs w:val="24"/>
        </w:rPr>
        <w:t>系统维保项目</w:t>
      </w:r>
      <w:proofErr w:type="gramEnd"/>
      <w:r w:rsidRPr="00B54F1E">
        <w:rPr>
          <w:rFonts w:asciiTheme="minorEastAsia" w:eastAsiaTheme="minorEastAsia" w:hAnsiTheme="minorEastAsia" w:hint="eastAsia"/>
          <w:sz w:val="24"/>
          <w:szCs w:val="24"/>
        </w:rPr>
        <w:t>服务总要求</w:t>
      </w:r>
    </w:p>
    <w:p w14:paraId="28949DE7" w14:textId="77777777" w:rsidR="0042726F" w:rsidRDefault="0042726F" w:rsidP="00717F25">
      <w:pPr>
        <w:ind w:firstLineChars="200" w:firstLine="480"/>
        <w:rPr>
          <w:rFonts w:asciiTheme="minorEastAsia" w:eastAsiaTheme="minorEastAsia" w:hAnsiTheme="minorEastAsia"/>
          <w:sz w:val="24"/>
          <w:szCs w:val="24"/>
        </w:rPr>
      </w:pPr>
    </w:p>
    <w:p w14:paraId="687A6422" w14:textId="164EB176" w:rsidR="00717F25" w:rsidRPr="00717F25" w:rsidRDefault="00717F25" w:rsidP="00717F25">
      <w:pPr>
        <w:spacing w:line="360" w:lineRule="auto"/>
        <w:ind w:firstLineChars="200" w:firstLine="420"/>
        <w:rPr>
          <w:rFonts w:ascii="宋体" w:hAnsi="宋体"/>
        </w:rPr>
      </w:pPr>
      <w:bookmarkStart w:id="10" w:name="_Toc18923"/>
      <w:r w:rsidRPr="00717F25">
        <w:rPr>
          <w:rFonts w:ascii="宋体" w:hAnsi="宋体" w:hint="eastAsia"/>
        </w:rPr>
        <w:t>为了使北京大学第三医院使用的外科</w:t>
      </w:r>
      <w:proofErr w:type="gramStart"/>
      <w:r w:rsidRPr="00717F25">
        <w:rPr>
          <w:rFonts w:ascii="宋体" w:hAnsi="宋体" w:hint="eastAsia"/>
        </w:rPr>
        <w:t>一</w:t>
      </w:r>
      <w:proofErr w:type="gramEnd"/>
      <w:r w:rsidRPr="00717F25">
        <w:rPr>
          <w:rFonts w:ascii="宋体" w:hAnsi="宋体" w:hint="eastAsia"/>
        </w:rPr>
        <w:t>病区及</w:t>
      </w:r>
      <w:r w:rsidR="00FA107A">
        <w:rPr>
          <w:rFonts w:ascii="宋体" w:hAnsi="宋体" w:hint="eastAsia"/>
        </w:rPr>
        <w:t>健康医学中心楼</w:t>
      </w:r>
      <w:proofErr w:type="gramStart"/>
      <w:r w:rsidRPr="00717F25">
        <w:rPr>
          <w:rFonts w:ascii="宋体" w:hAnsi="宋体" w:hint="eastAsia"/>
        </w:rPr>
        <w:t>楼</w:t>
      </w:r>
      <w:proofErr w:type="gramEnd"/>
      <w:r w:rsidRPr="00717F25">
        <w:rPr>
          <w:rFonts w:ascii="宋体" w:hAnsi="宋体" w:hint="eastAsia"/>
        </w:rPr>
        <w:t>控系统能够安全地发挥作用，并且使系统的软件、硬件均能得到及时的技术支持、维修服务和可靠的备品、备件供应；降低故障造成的紧急维修所带来的高额成本；延长设备的使用寿命、降低紧急服务次数、降低维修次数、有效控制成本；维护机械和电气系统以确保安全服务和最佳性能；及时派遣维修及保养人员进行维修以降低系统、设备运行的中断几率；如果无法维修系统或组件，维护单位随时通过诊断设备快速而精确地判定问题所在，还可以通过现有存货更换必要的零件和组件的来及时更换必要的部件；根据特定需求来制定整个建筑物的综合程序的解决方案；对系统软件升级调试等；进行本次</w:t>
      </w:r>
      <w:r w:rsidR="00386A08">
        <w:rPr>
          <w:rFonts w:ascii="宋体" w:hAnsi="宋体" w:hint="eastAsia"/>
        </w:rPr>
        <w:t>议价</w:t>
      </w:r>
      <w:r w:rsidRPr="00717F25">
        <w:rPr>
          <w:rFonts w:ascii="宋体" w:hAnsi="宋体" w:hint="eastAsia"/>
        </w:rPr>
        <w:t>。</w:t>
      </w:r>
      <w:r w:rsidRPr="00717F25">
        <w:rPr>
          <w:rFonts w:ascii="宋体" w:hAnsi="宋体"/>
        </w:rPr>
        <w:t xml:space="preserve"> </w:t>
      </w:r>
    </w:p>
    <w:p w14:paraId="3A60558D" w14:textId="1C34565E" w:rsidR="00717F25" w:rsidRPr="00717F25" w:rsidRDefault="00717F25" w:rsidP="00717F25">
      <w:pPr>
        <w:spacing w:line="360" w:lineRule="auto"/>
        <w:ind w:firstLineChars="200" w:firstLine="420"/>
        <w:rPr>
          <w:rFonts w:ascii="宋体" w:hAnsi="宋体"/>
        </w:rPr>
      </w:pPr>
      <w:r w:rsidRPr="0091202B">
        <w:rPr>
          <w:rFonts w:ascii="宋体" w:hAnsi="宋体" w:hint="eastAsia"/>
        </w:rPr>
        <w:t>服务期限：本项目服务期限</w:t>
      </w:r>
      <w:r w:rsidR="006D5A17" w:rsidRPr="0091202B">
        <w:rPr>
          <w:rFonts w:ascii="宋体" w:hAnsi="宋体" w:hint="eastAsia"/>
        </w:rPr>
        <w:t>2</w:t>
      </w:r>
      <w:r w:rsidR="006D5A17" w:rsidRPr="0091202B">
        <w:rPr>
          <w:rFonts w:ascii="宋体" w:hAnsi="宋体"/>
        </w:rPr>
        <w:t>023</w:t>
      </w:r>
      <w:r w:rsidR="006D5A17" w:rsidRPr="0091202B">
        <w:rPr>
          <w:rFonts w:ascii="宋体" w:hAnsi="宋体" w:hint="eastAsia"/>
        </w:rPr>
        <w:t>年4月8日</w:t>
      </w:r>
      <w:r w:rsidR="00B54F1E" w:rsidRPr="0091202B">
        <w:rPr>
          <w:rFonts w:ascii="宋体" w:hAnsi="宋体" w:hint="eastAsia"/>
        </w:rPr>
        <w:t>至</w:t>
      </w:r>
      <w:r w:rsidR="006D5A17" w:rsidRPr="0091202B">
        <w:rPr>
          <w:rFonts w:ascii="宋体" w:hAnsi="宋体" w:hint="eastAsia"/>
        </w:rPr>
        <w:t xml:space="preserve"> </w:t>
      </w:r>
      <w:r w:rsidR="006D5A17" w:rsidRPr="0091202B">
        <w:rPr>
          <w:rFonts w:ascii="宋体" w:hAnsi="宋体"/>
        </w:rPr>
        <w:t>2023</w:t>
      </w:r>
      <w:r w:rsidR="006D5A17" w:rsidRPr="0091202B">
        <w:rPr>
          <w:rFonts w:ascii="宋体" w:hAnsi="宋体" w:hint="eastAsia"/>
        </w:rPr>
        <w:t>年8月</w:t>
      </w:r>
      <w:r w:rsidR="006D5A17" w:rsidRPr="0091202B">
        <w:rPr>
          <w:rFonts w:ascii="宋体" w:hAnsi="宋体"/>
        </w:rPr>
        <w:t>31</w:t>
      </w:r>
      <w:r w:rsidR="006D5A17" w:rsidRPr="0091202B">
        <w:rPr>
          <w:rFonts w:ascii="宋体" w:hAnsi="宋体" w:hint="eastAsia"/>
        </w:rPr>
        <w:t>日</w:t>
      </w:r>
      <w:r w:rsidRPr="0091202B">
        <w:rPr>
          <w:rFonts w:ascii="宋体" w:hAnsi="宋体" w:hint="eastAsia"/>
        </w:rPr>
        <w:t>。</w:t>
      </w:r>
    </w:p>
    <w:p w14:paraId="1CBEDCF7" w14:textId="07A604D4" w:rsidR="00717F25" w:rsidRPr="005D7323" w:rsidRDefault="00717F25" w:rsidP="00717F25">
      <w:pPr>
        <w:spacing w:line="360" w:lineRule="auto"/>
        <w:ind w:firstLineChars="200" w:firstLine="420"/>
        <w:rPr>
          <w:rFonts w:ascii="宋体" w:hAnsi="宋体"/>
        </w:rPr>
      </w:pPr>
      <w:r w:rsidRPr="00717F25">
        <w:rPr>
          <w:rFonts w:ascii="宋体" w:hAnsi="宋体" w:hint="eastAsia"/>
        </w:rPr>
        <w:t>中选方需负责对北京大学第三医院外科</w:t>
      </w:r>
      <w:proofErr w:type="gramStart"/>
      <w:r w:rsidRPr="00717F25">
        <w:rPr>
          <w:rFonts w:ascii="宋体" w:hAnsi="宋体" w:hint="eastAsia"/>
        </w:rPr>
        <w:t>一</w:t>
      </w:r>
      <w:proofErr w:type="gramEnd"/>
      <w:r w:rsidRPr="00717F25">
        <w:rPr>
          <w:rFonts w:ascii="宋体" w:hAnsi="宋体" w:hint="eastAsia"/>
        </w:rPr>
        <w:t>病区及</w:t>
      </w:r>
      <w:r w:rsidR="00AC45D4">
        <w:rPr>
          <w:rFonts w:ascii="宋体" w:hAnsi="宋体" w:hint="eastAsia"/>
        </w:rPr>
        <w:t>健康医学中心楼</w:t>
      </w:r>
      <w:proofErr w:type="gramStart"/>
      <w:r w:rsidRPr="00717F25">
        <w:rPr>
          <w:rFonts w:ascii="宋体" w:hAnsi="宋体" w:hint="eastAsia"/>
        </w:rPr>
        <w:t>楼</w:t>
      </w:r>
      <w:proofErr w:type="gramEnd"/>
      <w:r w:rsidRPr="00717F25">
        <w:rPr>
          <w:rFonts w:ascii="宋体" w:hAnsi="宋体" w:hint="eastAsia"/>
        </w:rPr>
        <w:t>控系统</w:t>
      </w:r>
      <w:proofErr w:type="gramStart"/>
      <w:r w:rsidRPr="00717F25">
        <w:rPr>
          <w:rFonts w:ascii="宋体" w:hAnsi="宋体" w:hint="eastAsia"/>
        </w:rPr>
        <w:t>进行维保服务</w:t>
      </w:r>
      <w:proofErr w:type="gramEnd"/>
      <w:r w:rsidRPr="00717F25">
        <w:rPr>
          <w:rFonts w:ascii="宋体" w:hAnsi="宋体" w:hint="eastAsia"/>
        </w:rPr>
        <w:t>。维护期内，参选方负责各系统中设备的故障排除；系统中设备损坏后的配合维修（包含正常损耗的零件更换费用）；系统线缆检查和维护；系统改造、升级的建议；操作人员的培训；对系统设备进行保养和检查，确保外科</w:t>
      </w:r>
      <w:proofErr w:type="gramStart"/>
      <w:r w:rsidRPr="00717F25">
        <w:rPr>
          <w:rFonts w:ascii="宋体" w:hAnsi="宋体" w:hint="eastAsia"/>
        </w:rPr>
        <w:t>一</w:t>
      </w:r>
      <w:proofErr w:type="gramEnd"/>
      <w:r w:rsidRPr="00717F25">
        <w:rPr>
          <w:rFonts w:ascii="宋体" w:hAnsi="宋体" w:hint="eastAsia"/>
        </w:rPr>
        <w:t>病区及</w:t>
      </w:r>
      <w:r w:rsidR="00FA107A">
        <w:rPr>
          <w:rFonts w:ascii="宋体" w:hAnsi="宋体" w:hint="eastAsia"/>
        </w:rPr>
        <w:t>健康医学中心楼</w:t>
      </w:r>
      <w:proofErr w:type="gramStart"/>
      <w:r w:rsidRPr="00717F25">
        <w:rPr>
          <w:rFonts w:ascii="宋体" w:hAnsi="宋体" w:hint="eastAsia"/>
        </w:rPr>
        <w:t>楼</w:t>
      </w:r>
      <w:proofErr w:type="gramEnd"/>
      <w:r w:rsidRPr="00717F25">
        <w:rPr>
          <w:rFonts w:ascii="宋体" w:hAnsi="宋体" w:hint="eastAsia"/>
        </w:rPr>
        <w:t>控系统设施设备正常</w:t>
      </w:r>
      <w:r w:rsidRPr="00717F25">
        <w:rPr>
          <w:rFonts w:ascii="宋体" w:hAnsi="宋体" w:hint="eastAsia"/>
        </w:rPr>
        <w:lastRenderedPageBreak/>
        <w:t>运行。</w:t>
      </w:r>
      <w:r w:rsidRPr="005D7323">
        <w:rPr>
          <w:rFonts w:ascii="宋体" w:hAnsi="宋体" w:hint="eastAsia"/>
        </w:rPr>
        <w:t>承诺免费更换500元以下零部件（人为损坏和不可抗力除外），并在参选文件中备注500元以上设备配件金额（详见附表3:500元以上外科</w:t>
      </w:r>
      <w:proofErr w:type="gramStart"/>
      <w:r w:rsidRPr="005D7323">
        <w:rPr>
          <w:rFonts w:ascii="宋体" w:hAnsi="宋体" w:hint="eastAsia"/>
        </w:rPr>
        <w:t>一</w:t>
      </w:r>
      <w:proofErr w:type="gramEnd"/>
      <w:r w:rsidRPr="005D7323">
        <w:rPr>
          <w:rFonts w:ascii="宋体" w:hAnsi="宋体" w:hint="eastAsia"/>
        </w:rPr>
        <w:t>病区及</w:t>
      </w:r>
      <w:r w:rsidR="00FA107A">
        <w:rPr>
          <w:rFonts w:ascii="宋体" w:hAnsi="宋体" w:hint="eastAsia"/>
        </w:rPr>
        <w:t>健康医学中心楼</w:t>
      </w:r>
      <w:proofErr w:type="gramStart"/>
      <w:r w:rsidRPr="005D7323">
        <w:rPr>
          <w:rFonts w:ascii="宋体" w:hAnsi="宋体" w:hint="eastAsia"/>
        </w:rPr>
        <w:t>楼</w:t>
      </w:r>
      <w:proofErr w:type="gramEnd"/>
      <w:r w:rsidRPr="005D7323">
        <w:rPr>
          <w:rFonts w:ascii="宋体" w:hAnsi="宋体" w:hint="eastAsia"/>
        </w:rPr>
        <w:t>控系统设备清单），</w:t>
      </w:r>
      <w:proofErr w:type="gramStart"/>
      <w:r w:rsidRPr="005D7323">
        <w:rPr>
          <w:rFonts w:ascii="宋体" w:hAnsi="宋体" w:hint="eastAsia"/>
        </w:rPr>
        <w:t>维保期间</w:t>
      </w:r>
      <w:proofErr w:type="gramEnd"/>
      <w:r w:rsidRPr="005D7323">
        <w:rPr>
          <w:rFonts w:ascii="宋体" w:hAnsi="宋体" w:hint="eastAsia"/>
        </w:rPr>
        <w:t>更换配件时，不得高于此金额。</w:t>
      </w:r>
    </w:p>
    <w:p w14:paraId="612FA1EE" w14:textId="188697F6" w:rsidR="00717F25" w:rsidRPr="005D7323" w:rsidRDefault="00717F25" w:rsidP="00717F25">
      <w:pPr>
        <w:spacing w:line="360" w:lineRule="auto"/>
        <w:ind w:firstLineChars="200" w:firstLine="420"/>
        <w:rPr>
          <w:rFonts w:ascii="宋体" w:hAnsi="宋体"/>
        </w:rPr>
      </w:pPr>
      <w:bookmarkStart w:id="11" w:name="_Toc480364562"/>
      <w:r w:rsidRPr="005D7323">
        <w:rPr>
          <w:rFonts w:ascii="宋体" w:hAnsi="宋体" w:hint="eastAsia"/>
        </w:rPr>
        <w:t>外科</w:t>
      </w:r>
      <w:proofErr w:type="gramStart"/>
      <w:r w:rsidRPr="005D7323">
        <w:rPr>
          <w:rFonts w:ascii="宋体" w:hAnsi="宋体" w:hint="eastAsia"/>
        </w:rPr>
        <w:t>一</w:t>
      </w:r>
      <w:proofErr w:type="gramEnd"/>
      <w:r w:rsidRPr="005D7323">
        <w:rPr>
          <w:rFonts w:ascii="宋体" w:hAnsi="宋体" w:hint="eastAsia"/>
        </w:rPr>
        <w:t>病区及</w:t>
      </w:r>
      <w:r w:rsidR="00FA107A">
        <w:rPr>
          <w:rFonts w:ascii="宋体" w:hAnsi="宋体" w:hint="eastAsia"/>
        </w:rPr>
        <w:t>健康医学中心楼</w:t>
      </w:r>
      <w:proofErr w:type="gramStart"/>
      <w:r w:rsidRPr="005D7323">
        <w:rPr>
          <w:rFonts w:ascii="宋体" w:hAnsi="宋体" w:hint="eastAsia"/>
        </w:rPr>
        <w:t>楼</w:t>
      </w:r>
      <w:proofErr w:type="gramEnd"/>
      <w:r w:rsidRPr="005D7323">
        <w:rPr>
          <w:rFonts w:ascii="宋体" w:hAnsi="宋体" w:hint="eastAsia"/>
        </w:rPr>
        <w:t>控</w:t>
      </w:r>
      <w:proofErr w:type="gramStart"/>
      <w:r w:rsidRPr="005D7323">
        <w:rPr>
          <w:rFonts w:ascii="宋体" w:hAnsi="宋体" w:hint="eastAsia"/>
        </w:rPr>
        <w:t>系统维保项目</w:t>
      </w:r>
      <w:bookmarkEnd w:id="10"/>
      <w:proofErr w:type="gramEnd"/>
      <w:r w:rsidRPr="005D7323">
        <w:rPr>
          <w:rFonts w:ascii="宋体" w:hAnsi="宋体" w:hint="eastAsia"/>
        </w:rPr>
        <w:t>具体服务现状及服务范围</w:t>
      </w:r>
      <w:bookmarkEnd w:id="11"/>
    </w:p>
    <w:p w14:paraId="7B641C1F" w14:textId="4E5F52D6" w:rsidR="00717F25" w:rsidRPr="005D7323" w:rsidRDefault="00717F25" w:rsidP="00717F25">
      <w:pPr>
        <w:numPr>
          <w:ilvl w:val="0"/>
          <w:numId w:val="11"/>
        </w:numPr>
        <w:spacing w:line="360" w:lineRule="auto"/>
        <w:rPr>
          <w:rFonts w:ascii="宋体" w:hAnsi="宋体"/>
          <w:b/>
          <w:sz w:val="24"/>
        </w:rPr>
      </w:pPr>
      <w:r w:rsidRPr="005D7323">
        <w:rPr>
          <w:rFonts w:ascii="宋体" w:hAnsi="宋体" w:hint="eastAsia"/>
          <w:b/>
          <w:sz w:val="24"/>
        </w:rPr>
        <w:t>外科</w:t>
      </w:r>
      <w:proofErr w:type="gramStart"/>
      <w:r w:rsidR="00243C35">
        <w:rPr>
          <w:rFonts w:ascii="宋体" w:hAnsi="宋体" w:hint="eastAsia"/>
          <w:b/>
          <w:sz w:val="24"/>
        </w:rPr>
        <w:t>一</w:t>
      </w:r>
      <w:proofErr w:type="gramEnd"/>
      <w:r w:rsidR="00243C35">
        <w:rPr>
          <w:rFonts w:ascii="宋体" w:hAnsi="宋体" w:hint="eastAsia"/>
          <w:b/>
          <w:sz w:val="24"/>
        </w:rPr>
        <w:t>病区</w:t>
      </w:r>
    </w:p>
    <w:p w14:paraId="4A97CA58" w14:textId="77777777" w:rsidR="00717F25" w:rsidRPr="005D7323" w:rsidRDefault="00717F25" w:rsidP="00717F25">
      <w:pPr>
        <w:spacing w:line="360" w:lineRule="auto"/>
        <w:ind w:firstLineChars="150" w:firstLine="360"/>
        <w:rPr>
          <w:rFonts w:ascii="宋体" w:hAnsi="宋体"/>
          <w:b/>
          <w:sz w:val="24"/>
        </w:rPr>
      </w:pPr>
      <w:r w:rsidRPr="005D7323">
        <w:rPr>
          <w:rFonts w:ascii="宋体" w:hAnsi="宋体" w:hint="eastAsia"/>
          <w:sz w:val="24"/>
        </w:rPr>
        <w:t>1、楼宇自控系统(</w:t>
      </w:r>
      <w:proofErr w:type="spellStart"/>
      <w:r w:rsidRPr="005D7323">
        <w:rPr>
          <w:rFonts w:ascii="宋体" w:hAnsi="宋体" w:hint="eastAsia"/>
          <w:sz w:val="24"/>
        </w:rPr>
        <w:t>honeywell</w:t>
      </w:r>
      <w:proofErr w:type="spellEnd"/>
      <w:r w:rsidRPr="005D7323">
        <w:rPr>
          <w:rFonts w:ascii="宋体" w:hAnsi="宋体" w:hint="eastAsia"/>
          <w:sz w:val="24"/>
        </w:rPr>
        <w:t>)       1</w:t>
      </w:r>
      <w:r w:rsidR="00EA7960" w:rsidRPr="005D7323">
        <w:rPr>
          <w:rFonts w:ascii="宋体" w:hAnsi="宋体" w:hint="eastAsia"/>
          <w:sz w:val="24"/>
        </w:rPr>
        <w:t>719</w:t>
      </w:r>
      <w:r w:rsidRPr="005D7323">
        <w:rPr>
          <w:rFonts w:ascii="宋体" w:hAnsi="宋体" w:hint="eastAsia"/>
          <w:sz w:val="24"/>
        </w:rPr>
        <w:t>点</w:t>
      </w:r>
    </w:p>
    <w:p w14:paraId="3C3A8030" w14:textId="1F71123F" w:rsidR="00717F25" w:rsidRPr="005D7323" w:rsidRDefault="00717F25" w:rsidP="00717F25">
      <w:pPr>
        <w:spacing w:line="360" w:lineRule="auto"/>
        <w:rPr>
          <w:rFonts w:ascii="宋体" w:hAnsi="宋体"/>
          <w:b/>
          <w:sz w:val="24"/>
        </w:rPr>
      </w:pPr>
      <w:r w:rsidRPr="005D7323">
        <w:rPr>
          <w:rFonts w:ascii="宋体" w:hAnsi="宋体" w:hint="eastAsia"/>
          <w:b/>
          <w:sz w:val="24"/>
        </w:rPr>
        <w:t xml:space="preserve">（二） </w:t>
      </w:r>
      <w:r w:rsidR="00FA107A">
        <w:rPr>
          <w:rFonts w:ascii="宋体" w:hAnsi="宋体" w:hint="eastAsia"/>
        </w:rPr>
        <w:t>健康医学中心楼</w:t>
      </w:r>
    </w:p>
    <w:p w14:paraId="2B5492B2" w14:textId="7BBC1A62" w:rsidR="00717F25" w:rsidRDefault="00717F25" w:rsidP="00717F25">
      <w:pPr>
        <w:spacing w:line="360" w:lineRule="auto"/>
        <w:ind w:firstLineChars="150" w:firstLine="360"/>
        <w:rPr>
          <w:rFonts w:ascii="宋体" w:hAnsi="宋体"/>
          <w:sz w:val="24"/>
        </w:rPr>
      </w:pPr>
      <w:r w:rsidRPr="005D7323">
        <w:rPr>
          <w:rFonts w:ascii="宋体" w:hAnsi="宋体" w:hint="eastAsia"/>
          <w:sz w:val="24"/>
        </w:rPr>
        <w:t>1、楼宇自控系统(</w:t>
      </w:r>
      <w:proofErr w:type="spellStart"/>
      <w:r w:rsidRPr="005D7323">
        <w:rPr>
          <w:rFonts w:ascii="宋体" w:hAnsi="宋体" w:hint="eastAsia"/>
          <w:sz w:val="24"/>
        </w:rPr>
        <w:t>honeywell</w:t>
      </w:r>
      <w:proofErr w:type="spellEnd"/>
      <w:r w:rsidRPr="005D7323">
        <w:rPr>
          <w:rFonts w:ascii="宋体" w:hAnsi="宋体" w:hint="eastAsia"/>
          <w:sz w:val="24"/>
        </w:rPr>
        <w:t xml:space="preserve">)        </w:t>
      </w:r>
      <w:r w:rsidR="0054057F" w:rsidRPr="005D7323">
        <w:rPr>
          <w:rFonts w:ascii="宋体" w:hAnsi="宋体" w:hint="eastAsia"/>
          <w:sz w:val="24"/>
        </w:rPr>
        <w:t>控制点数</w:t>
      </w:r>
      <w:r w:rsidR="00EA7960" w:rsidRPr="005D7323">
        <w:rPr>
          <w:rFonts w:ascii="宋体" w:hAnsi="宋体" w:hint="eastAsia"/>
          <w:sz w:val="24"/>
        </w:rPr>
        <w:t>包含在外科</w:t>
      </w:r>
      <w:proofErr w:type="gramStart"/>
      <w:r w:rsidR="00D14AB2">
        <w:rPr>
          <w:rFonts w:ascii="宋体" w:hAnsi="宋体" w:hint="eastAsia"/>
          <w:sz w:val="24"/>
        </w:rPr>
        <w:t>一</w:t>
      </w:r>
      <w:proofErr w:type="gramEnd"/>
      <w:r w:rsidR="00D14AB2">
        <w:rPr>
          <w:rFonts w:ascii="宋体" w:hAnsi="宋体" w:hint="eastAsia"/>
          <w:sz w:val="24"/>
        </w:rPr>
        <w:t>病区</w:t>
      </w:r>
      <w:r w:rsidR="00EA7960" w:rsidRPr="005D7323">
        <w:rPr>
          <w:rFonts w:ascii="宋体" w:hAnsi="宋体" w:hint="eastAsia"/>
          <w:sz w:val="24"/>
        </w:rPr>
        <w:t>内</w:t>
      </w:r>
    </w:p>
    <w:p w14:paraId="3FB77083" w14:textId="77777777" w:rsidR="00B2527B" w:rsidRPr="005D7323" w:rsidRDefault="00B2527B" w:rsidP="00717F25">
      <w:pPr>
        <w:spacing w:line="360" w:lineRule="auto"/>
        <w:ind w:firstLineChars="150" w:firstLine="360"/>
        <w:rPr>
          <w:rFonts w:ascii="宋体" w:hAnsi="宋体"/>
          <w:sz w:val="24"/>
        </w:rPr>
      </w:pPr>
    </w:p>
    <w:p w14:paraId="2127A179" w14:textId="77777777" w:rsidR="00A453B9" w:rsidRPr="005D7323" w:rsidRDefault="00A453B9" w:rsidP="00717F25">
      <w:pPr>
        <w:spacing w:line="360" w:lineRule="auto"/>
        <w:ind w:firstLineChars="200" w:firstLine="420"/>
        <w:rPr>
          <w:rFonts w:ascii="宋体" w:hAnsi="宋体"/>
        </w:rPr>
      </w:pPr>
      <w:r w:rsidRPr="005D7323">
        <w:rPr>
          <w:rFonts w:ascii="宋体" w:hAnsi="宋体" w:hint="eastAsia"/>
        </w:rPr>
        <w:t>本项目投标人须承诺免费更换</w:t>
      </w:r>
      <w:r w:rsidR="00717F25" w:rsidRPr="005D7323">
        <w:rPr>
          <w:rFonts w:ascii="宋体" w:hAnsi="宋体" w:hint="eastAsia"/>
        </w:rPr>
        <w:t>5</w:t>
      </w:r>
      <w:r w:rsidRPr="005D7323">
        <w:rPr>
          <w:rFonts w:ascii="宋体" w:hAnsi="宋体" w:hint="eastAsia"/>
        </w:rPr>
        <w:t>00元以下零部件（人为损坏和不可抗力除外）。</w:t>
      </w:r>
    </w:p>
    <w:p w14:paraId="086A629F" w14:textId="77777777" w:rsidR="00A453B9" w:rsidRPr="005D7323" w:rsidRDefault="00A453B9" w:rsidP="00A453B9">
      <w:pPr>
        <w:spacing w:line="360" w:lineRule="auto"/>
        <w:outlineLvl w:val="0"/>
        <w:rPr>
          <w:rFonts w:ascii="宋体" w:hAnsi="宋体"/>
          <w:b/>
          <w:kern w:val="0"/>
        </w:rPr>
      </w:pPr>
      <w:r w:rsidRPr="005D7323">
        <w:rPr>
          <w:rFonts w:ascii="宋体" w:hAnsi="宋体" w:hint="eastAsia"/>
          <w:b/>
        </w:rPr>
        <w:t>（一）现状</w:t>
      </w:r>
    </w:p>
    <w:p w14:paraId="7456220F" w14:textId="7A4D2E2A" w:rsidR="00A453B9" w:rsidRPr="005D7323" w:rsidRDefault="00A453B9" w:rsidP="00A453B9">
      <w:pPr>
        <w:spacing w:line="360" w:lineRule="auto"/>
        <w:rPr>
          <w:rFonts w:ascii="宋体" w:hAnsi="宋体"/>
        </w:rPr>
      </w:pPr>
      <w:r w:rsidRPr="005D7323">
        <w:rPr>
          <w:rFonts w:ascii="宋体" w:hAnsi="宋体" w:cs="宋体" w:hint="eastAsia"/>
        </w:rPr>
        <w:t>北京大学第三医院</w:t>
      </w:r>
      <w:r w:rsidR="0054057F" w:rsidRPr="005D7323">
        <w:rPr>
          <w:rFonts w:ascii="宋体" w:hAnsi="宋体" w:cs="宋体" w:hint="eastAsia"/>
        </w:rPr>
        <w:t>外科</w:t>
      </w:r>
      <w:proofErr w:type="gramStart"/>
      <w:r w:rsidR="0054057F" w:rsidRPr="005D7323">
        <w:rPr>
          <w:rFonts w:ascii="宋体" w:hAnsi="宋体" w:cs="宋体" w:hint="eastAsia"/>
        </w:rPr>
        <w:t>一</w:t>
      </w:r>
      <w:proofErr w:type="gramEnd"/>
      <w:r w:rsidR="0054057F" w:rsidRPr="005D7323">
        <w:rPr>
          <w:rFonts w:ascii="宋体" w:hAnsi="宋体" w:cs="宋体" w:hint="eastAsia"/>
        </w:rPr>
        <w:t>病区及</w:t>
      </w:r>
      <w:r w:rsidR="00FA107A">
        <w:rPr>
          <w:rFonts w:ascii="宋体" w:hAnsi="宋体" w:cs="宋体" w:hint="eastAsia"/>
        </w:rPr>
        <w:t>健康医学中心楼</w:t>
      </w:r>
      <w:proofErr w:type="gramStart"/>
      <w:r w:rsidRPr="005D7323">
        <w:rPr>
          <w:rFonts w:ascii="宋体" w:hAnsi="宋体" w:cs="宋体" w:hint="eastAsia"/>
        </w:rPr>
        <w:t>楼</w:t>
      </w:r>
      <w:proofErr w:type="gramEnd"/>
      <w:r w:rsidRPr="005D7323">
        <w:rPr>
          <w:rFonts w:ascii="宋体" w:hAnsi="宋体" w:cs="宋体" w:hint="eastAsia"/>
        </w:rPr>
        <w:t>控系统</w:t>
      </w:r>
      <w:r w:rsidRPr="005D7323">
        <w:rPr>
          <w:rFonts w:ascii="宋体" w:hAnsi="宋体" w:hint="eastAsia"/>
        </w:rPr>
        <w:t>包括如下子系统：</w:t>
      </w:r>
    </w:p>
    <w:p w14:paraId="27659169" w14:textId="77777777" w:rsidR="00EA7960" w:rsidRPr="005D7323" w:rsidRDefault="00EA7960" w:rsidP="0054057F">
      <w:pPr>
        <w:numPr>
          <w:ilvl w:val="0"/>
          <w:numId w:val="5"/>
        </w:numPr>
        <w:spacing w:line="360" w:lineRule="auto"/>
        <w:rPr>
          <w:rFonts w:ascii="宋体" w:hAnsi="宋体"/>
        </w:rPr>
      </w:pPr>
      <w:r w:rsidRPr="005D7323">
        <w:rPr>
          <w:rFonts w:ascii="宋体" w:hAnsi="宋体" w:hint="eastAsia"/>
        </w:rPr>
        <w:t>冷源子系统：</w:t>
      </w:r>
    </w:p>
    <w:p w14:paraId="7E883BA3" w14:textId="77777777" w:rsidR="00EA7960" w:rsidRPr="005D7323" w:rsidRDefault="00EA7960" w:rsidP="0054057F">
      <w:pPr>
        <w:numPr>
          <w:ilvl w:val="0"/>
          <w:numId w:val="5"/>
        </w:numPr>
        <w:spacing w:line="360" w:lineRule="auto"/>
        <w:rPr>
          <w:rFonts w:ascii="宋体" w:hAnsi="宋体"/>
        </w:rPr>
      </w:pPr>
      <w:r w:rsidRPr="005D7323">
        <w:rPr>
          <w:rFonts w:ascii="宋体" w:hAnsi="宋体" w:hint="eastAsia"/>
        </w:rPr>
        <w:t>热源子系统：</w:t>
      </w:r>
    </w:p>
    <w:p w14:paraId="4B64DBE4" w14:textId="77777777" w:rsidR="00A453B9" w:rsidRPr="005D7323" w:rsidRDefault="00A453B9" w:rsidP="00A453B9">
      <w:pPr>
        <w:numPr>
          <w:ilvl w:val="0"/>
          <w:numId w:val="5"/>
        </w:numPr>
        <w:spacing w:line="360" w:lineRule="auto"/>
        <w:rPr>
          <w:rFonts w:ascii="宋体" w:hAnsi="宋体"/>
        </w:rPr>
      </w:pPr>
      <w:r w:rsidRPr="005D7323">
        <w:rPr>
          <w:rFonts w:ascii="宋体" w:hAnsi="宋体" w:hint="eastAsia"/>
        </w:rPr>
        <w:t>新风空调子系统</w:t>
      </w:r>
    </w:p>
    <w:p w14:paraId="7754A772" w14:textId="77777777" w:rsidR="00A453B9" w:rsidRPr="005D7323" w:rsidRDefault="00A453B9" w:rsidP="00A453B9">
      <w:pPr>
        <w:numPr>
          <w:ilvl w:val="0"/>
          <w:numId w:val="5"/>
        </w:numPr>
        <w:spacing w:line="360" w:lineRule="auto"/>
        <w:rPr>
          <w:rFonts w:ascii="宋体" w:hAnsi="宋体"/>
        </w:rPr>
      </w:pPr>
      <w:r w:rsidRPr="005D7323">
        <w:rPr>
          <w:rFonts w:ascii="宋体" w:hAnsi="宋体" w:hint="eastAsia"/>
        </w:rPr>
        <w:t>送排风子系统</w:t>
      </w:r>
    </w:p>
    <w:p w14:paraId="05A8B6A8" w14:textId="77777777" w:rsidR="00A453B9" w:rsidRPr="005D7323" w:rsidRDefault="00A453B9" w:rsidP="00A453B9">
      <w:pPr>
        <w:numPr>
          <w:ilvl w:val="0"/>
          <w:numId w:val="5"/>
        </w:numPr>
        <w:spacing w:line="360" w:lineRule="auto"/>
        <w:rPr>
          <w:rFonts w:ascii="宋体" w:hAnsi="宋体"/>
        </w:rPr>
      </w:pPr>
      <w:r w:rsidRPr="005D7323">
        <w:rPr>
          <w:rFonts w:ascii="宋体" w:hAnsi="宋体" w:hint="eastAsia"/>
        </w:rPr>
        <w:t>风机盘管控制子系统</w:t>
      </w:r>
    </w:p>
    <w:p w14:paraId="3473F06C" w14:textId="77777777" w:rsidR="00A453B9" w:rsidRPr="005D7323" w:rsidRDefault="00A453B9" w:rsidP="00A453B9">
      <w:pPr>
        <w:numPr>
          <w:ilvl w:val="0"/>
          <w:numId w:val="5"/>
        </w:numPr>
        <w:spacing w:line="360" w:lineRule="auto"/>
        <w:rPr>
          <w:rFonts w:ascii="宋体" w:hAnsi="宋体"/>
        </w:rPr>
      </w:pPr>
      <w:r w:rsidRPr="005D7323">
        <w:rPr>
          <w:rFonts w:ascii="宋体" w:hAnsi="宋体" w:hint="eastAsia"/>
        </w:rPr>
        <w:t>给排水子系统</w:t>
      </w:r>
    </w:p>
    <w:p w14:paraId="5EDB2B36" w14:textId="77777777" w:rsidR="00A453B9" w:rsidRPr="005D7323" w:rsidRDefault="00A453B9" w:rsidP="00A453B9">
      <w:pPr>
        <w:numPr>
          <w:ilvl w:val="0"/>
          <w:numId w:val="5"/>
        </w:numPr>
        <w:spacing w:line="360" w:lineRule="auto"/>
        <w:rPr>
          <w:rFonts w:ascii="宋体" w:hAnsi="宋体"/>
        </w:rPr>
      </w:pPr>
      <w:r w:rsidRPr="005D7323">
        <w:rPr>
          <w:rFonts w:ascii="宋体" w:hAnsi="宋体" w:hint="eastAsia"/>
        </w:rPr>
        <w:t>照明控制子系统</w:t>
      </w:r>
    </w:p>
    <w:p w14:paraId="19159781" w14:textId="77777777" w:rsidR="0054057F" w:rsidRPr="005D7323" w:rsidRDefault="00A453B9" w:rsidP="004C3B5E">
      <w:pPr>
        <w:spacing w:line="360" w:lineRule="auto"/>
        <w:rPr>
          <w:rFonts w:ascii="黑体" w:eastAsia="黑体" w:hAnsi="黑体"/>
        </w:rPr>
      </w:pPr>
      <w:r w:rsidRPr="005D7323">
        <w:rPr>
          <w:rFonts w:ascii="宋体" w:hAnsi="宋体" w:hint="eastAsia"/>
          <w:b/>
        </w:rPr>
        <w:t xml:space="preserve">   </w:t>
      </w:r>
      <w:r w:rsidRPr="005D7323">
        <w:rPr>
          <w:rFonts w:ascii="黑体" w:eastAsia="黑体" w:hAnsi="黑体" w:hint="eastAsia"/>
        </w:rPr>
        <w:t>楼宇自控系统</w:t>
      </w:r>
      <w:r w:rsidR="0054057F" w:rsidRPr="005D7323">
        <w:rPr>
          <w:rFonts w:ascii="黑体" w:eastAsia="黑体" w:hAnsi="黑体" w:hint="eastAsia"/>
        </w:rPr>
        <w:t>受控</w:t>
      </w:r>
      <w:r w:rsidRPr="005D7323">
        <w:rPr>
          <w:rFonts w:ascii="黑体" w:eastAsia="黑体" w:hAnsi="黑体" w:hint="eastAsia"/>
        </w:rPr>
        <w:t>设备</w:t>
      </w:r>
      <w:r w:rsidR="0054057F" w:rsidRPr="005D7323">
        <w:rPr>
          <w:rFonts w:ascii="黑体" w:eastAsia="黑体" w:hAnsi="黑体" w:hint="eastAsia"/>
        </w:rPr>
        <w:t>表</w:t>
      </w:r>
    </w:p>
    <w:p w14:paraId="6C61DE04" w14:textId="77777777" w:rsidR="0054057F" w:rsidRPr="005D7323" w:rsidRDefault="0054057F" w:rsidP="0054057F">
      <w:pPr>
        <w:pStyle w:val="a3"/>
        <w:rPr>
          <w:rFonts w:ascii="黑体" w:eastAsia="黑体" w:hAnsi="黑体"/>
        </w:rPr>
      </w:pPr>
    </w:p>
    <w:p w14:paraId="018F3B77" w14:textId="7DF0F82A" w:rsidR="0054057F" w:rsidRDefault="0054057F" w:rsidP="0054057F">
      <w:pPr>
        <w:pStyle w:val="a3"/>
        <w:ind w:left="720" w:firstLineChars="0" w:firstLine="0"/>
        <w:rPr>
          <w:rFonts w:ascii="黑体" w:eastAsia="黑体" w:hAnsi="黑体"/>
        </w:rPr>
      </w:pPr>
    </w:p>
    <w:p w14:paraId="269AE386" w14:textId="77777777" w:rsidR="00D14AB2" w:rsidRPr="005D7323" w:rsidRDefault="00D14AB2" w:rsidP="0054057F">
      <w:pPr>
        <w:pStyle w:val="a3"/>
        <w:ind w:left="720" w:firstLineChars="0" w:firstLine="0"/>
        <w:rPr>
          <w:rFonts w:ascii="黑体" w:eastAsia="黑体" w:hAnsi="黑体" w:hint="eastAsia"/>
        </w:rPr>
      </w:pPr>
    </w:p>
    <w:tbl>
      <w:tblPr>
        <w:tblW w:w="6400" w:type="dxa"/>
        <w:tblInd w:w="93" w:type="dxa"/>
        <w:tblLook w:val="04A0" w:firstRow="1" w:lastRow="0" w:firstColumn="1" w:lastColumn="0" w:noHBand="0" w:noVBand="1"/>
      </w:tblPr>
      <w:tblGrid>
        <w:gridCol w:w="1199"/>
        <w:gridCol w:w="4003"/>
        <w:gridCol w:w="1198"/>
      </w:tblGrid>
      <w:tr w:rsidR="0054057F" w:rsidRPr="005D7323" w14:paraId="784045C6" w14:textId="77777777" w:rsidTr="00905663">
        <w:trPr>
          <w:trHeight w:val="276"/>
        </w:trPr>
        <w:tc>
          <w:tcPr>
            <w:tcW w:w="6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8E905" w14:textId="77777777" w:rsidR="0054057F" w:rsidRPr="005D7323" w:rsidRDefault="0054057F" w:rsidP="00905663">
            <w:pPr>
              <w:widowControl/>
              <w:jc w:val="center"/>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外科</w:t>
            </w:r>
            <w:proofErr w:type="gramStart"/>
            <w:r w:rsidRPr="005D7323">
              <w:rPr>
                <w:rFonts w:ascii="等线" w:eastAsia="等线" w:hAnsi="等线" w:cs="宋体" w:hint="eastAsia"/>
                <w:color w:val="000000"/>
                <w:kern w:val="0"/>
                <w:sz w:val="22"/>
                <w:szCs w:val="22"/>
              </w:rPr>
              <w:t>一</w:t>
            </w:r>
            <w:proofErr w:type="gramEnd"/>
            <w:r w:rsidRPr="005D7323">
              <w:rPr>
                <w:rFonts w:ascii="等线" w:eastAsia="等线" w:hAnsi="等线" w:cs="宋体" w:hint="eastAsia"/>
                <w:color w:val="000000"/>
                <w:kern w:val="0"/>
                <w:sz w:val="22"/>
                <w:szCs w:val="22"/>
              </w:rPr>
              <w:t>病区</w:t>
            </w:r>
          </w:p>
        </w:tc>
      </w:tr>
      <w:tr w:rsidR="0054057F" w:rsidRPr="005D7323" w14:paraId="6EDBA306"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54C1A3F5"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序号</w:t>
            </w:r>
          </w:p>
        </w:tc>
        <w:tc>
          <w:tcPr>
            <w:tcW w:w="4003" w:type="dxa"/>
            <w:tcBorders>
              <w:top w:val="nil"/>
              <w:left w:val="nil"/>
              <w:bottom w:val="single" w:sz="4" w:space="0" w:color="auto"/>
              <w:right w:val="single" w:sz="4" w:space="0" w:color="auto"/>
            </w:tcBorders>
            <w:shd w:val="clear" w:color="auto" w:fill="auto"/>
            <w:noWrap/>
            <w:vAlign w:val="bottom"/>
            <w:hideMark/>
          </w:tcPr>
          <w:p w14:paraId="23BBBE8E"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子系统名称</w:t>
            </w:r>
          </w:p>
        </w:tc>
        <w:tc>
          <w:tcPr>
            <w:tcW w:w="1198" w:type="dxa"/>
            <w:tcBorders>
              <w:top w:val="nil"/>
              <w:left w:val="nil"/>
              <w:bottom w:val="single" w:sz="4" w:space="0" w:color="auto"/>
              <w:right w:val="single" w:sz="4" w:space="0" w:color="auto"/>
            </w:tcBorders>
            <w:shd w:val="clear" w:color="auto" w:fill="auto"/>
            <w:noWrap/>
            <w:vAlign w:val="bottom"/>
            <w:hideMark/>
          </w:tcPr>
          <w:p w14:paraId="748A0B2D"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数量</w:t>
            </w:r>
          </w:p>
        </w:tc>
      </w:tr>
      <w:tr w:rsidR="0054057F" w:rsidRPr="005D7323" w14:paraId="02499328"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7B0A09BF"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1</w:t>
            </w:r>
          </w:p>
        </w:tc>
        <w:tc>
          <w:tcPr>
            <w:tcW w:w="4003" w:type="dxa"/>
            <w:tcBorders>
              <w:top w:val="nil"/>
              <w:left w:val="nil"/>
              <w:bottom w:val="single" w:sz="4" w:space="0" w:color="auto"/>
              <w:right w:val="single" w:sz="4" w:space="0" w:color="auto"/>
            </w:tcBorders>
            <w:shd w:val="clear" w:color="auto" w:fill="auto"/>
            <w:noWrap/>
            <w:vAlign w:val="bottom"/>
            <w:hideMark/>
          </w:tcPr>
          <w:p w14:paraId="4B24EC3B" w14:textId="77777777" w:rsidR="0054057F" w:rsidRPr="005D7323" w:rsidRDefault="0054057F" w:rsidP="00905663">
            <w:pPr>
              <w:widowControl/>
              <w:jc w:val="left"/>
              <w:rPr>
                <w:rFonts w:ascii="等线" w:eastAsia="等线" w:hAnsi="等线" w:cs="宋体"/>
                <w:color w:val="000000"/>
                <w:kern w:val="0"/>
                <w:sz w:val="22"/>
                <w:szCs w:val="22"/>
              </w:rPr>
            </w:pPr>
            <w:proofErr w:type="gramStart"/>
            <w:r w:rsidRPr="005D7323">
              <w:rPr>
                <w:rFonts w:ascii="等线" w:eastAsia="等线" w:hAnsi="等线" w:cs="宋体" w:hint="eastAsia"/>
                <w:color w:val="000000"/>
                <w:kern w:val="0"/>
                <w:sz w:val="22"/>
                <w:szCs w:val="22"/>
              </w:rPr>
              <w:t>新房机</w:t>
            </w:r>
            <w:proofErr w:type="gramEnd"/>
          </w:p>
        </w:tc>
        <w:tc>
          <w:tcPr>
            <w:tcW w:w="1198" w:type="dxa"/>
            <w:tcBorders>
              <w:top w:val="nil"/>
              <w:left w:val="nil"/>
              <w:bottom w:val="single" w:sz="4" w:space="0" w:color="auto"/>
              <w:right w:val="single" w:sz="4" w:space="0" w:color="auto"/>
            </w:tcBorders>
            <w:shd w:val="clear" w:color="auto" w:fill="auto"/>
            <w:noWrap/>
            <w:vAlign w:val="bottom"/>
            <w:hideMark/>
          </w:tcPr>
          <w:p w14:paraId="62877969"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19</w:t>
            </w:r>
          </w:p>
        </w:tc>
      </w:tr>
      <w:tr w:rsidR="0054057F" w:rsidRPr="005D7323" w14:paraId="68B855F3"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5B9F091F"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2</w:t>
            </w:r>
          </w:p>
        </w:tc>
        <w:tc>
          <w:tcPr>
            <w:tcW w:w="4003" w:type="dxa"/>
            <w:tcBorders>
              <w:top w:val="nil"/>
              <w:left w:val="nil"/>
              <w:bottom w:val="single" w:sz="4" w:space="0" w:color="auto"/>
              <w:right w:val="single" w:sz="4" w:space="0" w:color="auto"/>
            </w:tcBorders>
            <w:shd w:val="clear" w:color="auto" w:fill="auto"/>
            <w:noWrap/>
            <w:vAlign w:val="bottom"/>
            <w:hideMark/>
          </w:tcPr>
          <w:p w14:paraId="7F2DCED0"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屋顶排风</w:t>
            </w:r>
          </w:p>
        </w:tc>
        <w:tc>
          <w:tcPr>
            <w:tcW w:w="1198" w:type="dxa"/>
            <w:tcBorders>
              <w:top w:val="nil"/>
              <w:left w:val="nil"/>
              <w:bottom w:val="single" w:sz="4" w:space="0" w:color="auto"/>
              <w:right w:val="single" w:sz="4" w:space="0" w:color="auto"/>
            </w:tcBorders>
            <w:shd w:val="clear" w:color="auto" w:fill="auto"/>
            <w:noWrap/>
            <w:vAlign w:val="bottom"/>
            <w:hideMark/>
          </w:tcPr>
          <w:p w14:paraId="1B640FA1"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12</w:t>
            </w:r>
          </w:p>
        </w:tc>
      </w:tr>
      <w:tr w:rsidR="0054057F" w:rsidRPr="005D7323" w14:paraId="735BF824"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02C6298B"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3</w:t>
            </w:r>
          </w:p>
        </w:tc>
        <w:tc>
          <w:tcPr>
            <w:tcW w:w="4003" w:type="dxa"/>
            <w:tcBorders>
              <w:top w:val="nil"/>
              <w:left w:val="nil"/>
              <w:bottom w:val="single" w:sz="4" w:space="0" w:color="auto"/>
              <w:right w:val="single" w:sz="4" w:space="0" w:color="auto"/>
            </w:tcBorders>
            <w:shd w:val="clear" w:color="auto" w:fill="auto"/>
            <w:noWrap/>
            <w:vAlign w:val="bottom"/>
            <w:hideMark/>
          </w:tcPr>
          <w:p w14:paraId="073459F2"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地下送排风</w:t>
            </w:r>
          </w:p>
        </w:tc>
        <w:tc>
          <w:tcPr>
            <w:tcW w:w="1198" w:type="dxa"/>
            <w:tcBorders>
              <w:top w:val="nil"/>
              <w:left w:val="nil"/>
              <w:bottom w:val="single" w:sz="4" w:space="0" w:color="auto"/>
              <w:right w:val="single" w:sz="4" w:space="0" w:color="auto"/>
            </w:tcBorders>
            <w:shd w:val="clear" w:color="auto" w:fill="auto"/>
            <w:noWrap/>
            <w:vAlign w:val="bottom"/>
            <w:hideMark/>
          </w:tcPr>
          <w:p w14:paraId="7E6B3EFA"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11</w:t>
            </w:r>
          </w:p>
        </w:tc>
      </w:tr>
      <w:tr w:rsidR="0054057F" w:rsidRPr="005D7323" w14:paraId="78F2ECE8"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2A4B6D66"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4</w:t>
            </w:r>
          </w:p>
        </w:tc>
        <w:tc>
          <w:tcPr>
            <w:tcW w:w="4003" w:type="dxa"/>
            <w:tcBorders>
              <w:top w:val="nil"/>
              <w:left w:val="nil"/>
              <w:bottom w:val="single" w:sz="4" w:space="0" w:color="auto"/>
              <w:right w:val="single" w:sz="4" w:space="0" w:color="auto"/>
            </w:tcBorders>
            <w:shd w:val="clear" w:color="auto" w:fill="auto"/>
            <w:noWrap/>
            <w:vAlign w:val="bottom"/>
            <w:hideMark/>
          </w:tcPr>
          <w:p w14:paraId="2AB0A052"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外科楼洁净风机</w:t>
            </w:r>
          </w:p>
        </w:tc>
        <w:tc>
          <w:tcPr>
            <w:tcW w:w="1198" w:type="dxa"/>
            <w:tcBorders>
              <w:top w:val="nil"/>
              <w:left w:val="nil"/>
              <w:bottom w:val="single" w:sz="4" w:space="0" w:color="auto"/>
              <w:right w:val="single" w:sz="4" w:space="0" w:color="auto"/>
            </w:tcBorders>
            <w:shd w:val="clear" w:color="auto" w:fill="auto"/>
            <w:noWrap/>
            <w:vAlign w:val="bottom"/>
            <w:hideMark/>
          </w:tcPr>
          <w:p w14:paraId="55034174"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24</w:t>
            </w:r>
          </w:p>
        </w:tc>
      </w:tr>
      <w:tr w:rsidR="0054057F" w:rsidRPr="005D7323" w14:paraId="1BE438EC"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1A778475"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5</w:t>
            </w:r>
          </w:p>
        </w:tc>
        <w:tc>
          <w:tcPr>
            <w:tcW w:w="4003" w:type="dxa"/>
            <w:tcBorders>
              <w:top w:val="nil"/>
              <w:left w:val="nil"/>
              <w:bottom w:val="single" w:sz="4" w:space="0" w:color="auto"/>
              <w:right w:val="single" w:sz="4" w:space="0" w:color="auto"/>
            </w:tcBorders>
            <w:shd w:val="clear" w:color="auto" w:fill="auto"/>
            <w:noWrap/>
            <w:vAlign w:val="bottom"/>
            <w:hideMark/>
          </w:tcPr>
          <w:p w14:paraId="76213FDD"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风机盘管</w:t>
            </w:r>
          </w:p>
        </w:tc>
        <w:tc>
          <w:tcPr>
            <w:tcW w:w="1198" w:type="dxa"/>
            <w:tcBorders>
              <w:top w:val="nil"/>
              <w:left w:val="nil"/>
              <w:bottom w:val="single" w:sz="4" w:space="0" w:color="auto"/>
              <w:right w:val="single" w:sz="4" w:space="0" w:color="auto"/>
            </w:tcBorders>
            <w:shd w:val="clear" w:color="auto" w:fill="auto"/>
            <w:noWrap/>
            <w:vAlign w:val="bottom"/>
            <w:hideMark/>
          </w:tcPr>
          <w:p w14:paraId="749BE66F"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6</w:t>
            </w:r>
          </w:p>
        </w:tc>
      </w:tr>
      <w:tr w:rsidR="0054057F" w:rsidRPr="005D7323" w14:paraId="1B30C772"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1D686E4F"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6</w:t>
            </w:r>
          </w:p>
        </w:tc>
        <w:tc>
          <w:tcPr>
            <w:tcW w:w="4003" w:type="dxa"/>
            <w:tcBorders>
              <w:top w:val="nil"/>
              <w:left w:val="nil"/>
              <w:bottom w:val="single" w:sz="4" w:space="0" w:color="auto"/>
              <w:right w:val="single" w:sz="4" w:space="0" w:color="auto"/>
            </w:tcBorders>
            <w:shd w:val="clear" w:color="auto" w:fill="auto"/>
            <w:noWrap/>
            <w:vAlign w:val="bottom"/>
            <w:hideMark/>
          </w:tcPr>
          <w:p w14:paraId="4A5C857F"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公共照明</w:t>
            </w:r>
          </w:p>
        </w:tc>
        <w:tc>
          <w:tcPr>
            <w:tcW w:w="1198" w:type="dxa"/>
            <w:tcBorders>
              <w:top w:val="nil"/>
              <w:left w:val="nil"/>
              <w:bottom w:val="single" w:sz="4" w:space="0" w:color="auto"/>
              <w:right w:val="single" w:sz="4" w:space="0" w:color="auto"/>
            </w:tcBorders>
            <w:shd w:val="clear" w:color="auto" w:fill="auto"/>
            <w:noWrap/>
            <w:vAlign w:val="bottom"/>
            <w:hideMark/>
          </w:tcPr>
          <w:p w14:paraId="5A7A26D6"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22</w:t>
            </w:r>
          </w:p>
        </w:tc>
      </w:tr>
      <w:tr w:rsidR="0054057F" w:rsidRPr="005D7323" w14:paraId="2D22679C"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396022E0"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7</w:t>
            </w:r>
          </w:p>
        </w:tc>
        <w:tc>
          <w:tcPr>
            <w:tcW w:w="4003" w:type="dxa"/>
            <w:tcBorders>
              <w:top w:val="nil"/>
              <w:left w:val="nil"/>
              <w:bottom w:val="single" w:sz="4" w:space="0" w:color="auto"/>
              <w:right w:val="single" w:sz="4" w:space="0" w:color="auto"/>
            </w:tcBorders>
            <w:shd w:val="clear" w:color="auto" w:fill="auto"/>
            <w:noWrap/>
            <w:vAlign w:val="bottom"/>
            <w:hideMark/>
          </w:tcPr>
          <w:p w14:paraId="3826C9A3"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生活水系统</w:t>
            </w:r>
          </w:p>
        </w:tc>
        <w:tc>
          <w:tcPr>
            <w:tcW w:w="1198" w:type="dxa"/>
            <w:tcBorders>
              <w:top w:val="nil"/>
              <w:left w:val="nil"/>
              <w:bottom w:val="single" w:sz="4" w:space="0" w:color="auto"/>
              <w:right w:val="single" w:sz="4" w:space="0" w:color="auto"/>
            </w:tcBorders>
            <w:shd w:val="clear" w:color="auto" w:fill="auto"/>
            <w:noWrap/>
            <w:vAlign w:val="bottom"/>
            <w:hideMark/>
          </w:tcPr>
          <w:p w14:paraId="43123906"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1</w:t>
            </w:r>
          </w:p>
        </w:tc>
      </w:tr>
      <w:tr w:rsidR="0054057F" w:rsidRPr="005D7323" w14:paraId="4F3443BB"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1BED89A4"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8</w:t>
            </w:r>
          </w:p>
        </w:tc>
        <w:tc>
          <w:tcPr>
            <w:tcW w:w="4003" w:type="dxa"/>
            <w:tcBorders>
              <w:top w:val="nil"/>
              <w:left w:val="nil"/>
              <w:bottom w:val="single" w:sz="4" w:space="0" w:color="auto"/>
              <w:right w:val="single" w:sz="4" w:space="0" w:color="auto"/>
            </w:tcBorders>
            <w:shd w:val="clear" w:color="auto" w:fill="auto"/>
            <w:noWrap/>
            <w:vAlign w:val="bottom"/>
            <w:hideMark/>
          </w:tcPr>
          <w:p w14:paraId="02C61460"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污水系统</w:t>
            </w:r>
          </w:p>
        </w:tc>
        <w:tc>
          <w:tcPr>
            <w:tcW w:w="1198" w:type="dxa"/>
            <w:tcBorders>
              <w:top w:val="nil"/>
              <w:left w:val="nil"/>
              <w:bottom w:val="single" w:sz="4" w:space="0" w:color="auto"/>
              <w:right w:val="single" w:sz="4" w:space="0" w:color="auto"/>
            </w:tcBorders>
            <w:shd w:val="clear" w:color="auto" w:fill="auto"/>
            <w:noWrap/>
            <w:vAlign w:val="bottom"/>
            <w:hideMark/>
          </w:tcPr>
          <w:p w14:paraId="04085868"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7</w:t>
            </w:r>
          </w:p>
        </w:tc>
      </w:tr>
      <w:tr w:rsidR="0054057F" w:rsidRPr="005D7323" w14:paraId="1EFB2346"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23174560"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9</w:t>
            </w:r>
          </w:p>
        </w:tc>
        <w:tc>
          <w:tcPr>
            <w:tcW w:w="4003" w:type="dxa"/>
            <w:tcBorders>
              <w:top w:val="nil"/>
              <w:left w:val="nil"/>
              <w:bottom w:val="single" w:sz="4" w:space="0" w:color="auto"/>
              <w:right w:val="single" w:sz="4" w:space="0" w:color="auto"/>
            </w:tcBorders>
            <w:shd w:val="clear" w:color="auto" w:fill="auto"/>
            <w:noWrap/>
            <w:vAlign w:val="bottom"/>
            <w:hideMark/>
          </w:tcPr>
          <w:p w14:paraId="4ECD465F"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冷热源系统</w:t>
            </w:r>
          </w:p>
        </w:tc>
        <w:tc>
          <w:tcPr>
            <w:tcW w:w="1198" w:type="dxa"/>
            <w:tcBorders>
              <w:top w:val="nil"/>
              <w:left w:val="nil"/>
              <w:bottom w:val="single" w:sz="4" w:space="0" w:color="auto"/>
              <w:right w:val="single" w:sz="4" w:space="0" w:color="auto"/>
            </w:tcBorders>
            <w:shd w:val="clear" w:color="auto" w:fill="auto"/>
            <w:noWrap/>
            <w:vAlign w:val="bottom"/>
            <w:hideMark/>
          </w:tcPr>
          <w:p w14:paraId="341183D4"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1</w:t>
            </w:r>
          </w:p>
        </w:tc>
      </w:tr>
      <w:tr w:rsidR="0054057F" w:rsidRPr="005D7323" w14:paraId="4102EFF0" w14:textId="77777777" w:rsidTr="00905663">
        <w:trPr>
          <w:trHeight w:val="276"/>
        </w:trPr>
        <w:tc>
          <w:tcPr>
            <w:tcW w:w="64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5044E" w14:textId="68B78FA5" w:rsidR="0054057F" w:rsidRPr="005D7323" w:rsidRDefault="00FA107A" w:rsidP="00905663">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lastRenderedPageBreak/>
              <w:t>健康医学中心楼</w:t>
            </w:r>
          </w:p>
        </w:tc>
      </w:tr>
      <w:tr w:rsidR="0054057F" w:rsidRPr="005D7323" w14:paraId="10CA1455"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28BBAE98"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1</w:t>
            </w:r>
          </w:p>
        </w:tc>
        <w:tc>
          <w:tcPr>
            <w:tcW w:w="4003" w:type="dxa"/>
            <w:tcBorders>
              <w:top w:val="nil"/>
              <w:left w:val="nil"/>
              <w:bottom w:val="single" w:sz="4" w:space="0" w:color="auto"/>
              <w:right w:val="single" w:sz="4" w:space="0" w:color="auto"/>
            </w:tcBorders>
            <w:shd w:val="clear" w:color="auto" w:fill="auto"/>
            <w:noWrap/>
            <w:vAlign w:val="bottom"/>
            <w:hideMark/>
          </w:tcPr>
          <w:p w14:paraId="4325BFFB"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新风机</w:t>
            </w:r>
          </w:p>
        </w:tc>
        <w:tc>
          <w:tcPr>
            <w:tcW w:w="1198" w:type="dxa"/>
            <w:tcBorders>
              <w:top w:val="nil"/>
              <w:left w:val="nil"/>
              <w:bottom w:val="single" w:sz="4" w:space="0" w:color="auto"/>
              <w:right w:val="single" w:sz="4" w:space="0" w:color="auto"/>
            </w:tcBorders>
            <w:shd w:val="clear" w:color="auto" w:fill="auto"/>
            <w:noWrap/>
            <w:vAlign w:val="bottom"/>
            <w:hideMark/>
          </w:tcPr>
          <w:p w14:paraId="1A42D3F5" w14:textId="7BF33A31" w:rsidR="0054057F" w:rsidRPr="005D7323" w:rsidRDefault="00FA107A" w:rsidP="00905663">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5</w:t>
            </w:r>
          </w:p>
        </w:tc>
      </w:tr>
      <w:tr w:rsidR="0054057F" w:rsidRPr="005D7323" w14:paraId="13150924"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337AA871"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2</w:t>
            </w:r>
          </w:p>
        </w:tc>
        <w:tc>
          <w:tcPr>
            <w:tcW w:w="4003" w:type="dxa"/>
            <w:tcBorders>
              <w:top w:val="nil"/>
              <w:left w:val="nil"/>
              <w:bottom w:val="single" w:sz="4" w:space="0" w:color="auto"/>
              <w:right w:val="single" w:sz="4" w:space="0" w:color="auto"/>
            </w:tcBorders>
            <w:shd w:val="clear" w:color="auto" w:fill="auto"/>
            <w:noWrap/>
            <w:vAlign w:val="bottom"/>
            <w:hideMark/>
          </w:tcPr>
          <w:p w14:paraId="039CCD4C"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排风机</w:t>
            </w:r>
          </w:p>
        </w:tc>
        <w:tc>
          <w:tcPr>
            <w:tcW w:w="1198" w:type="dxa"/>
            <w:tcBorders>
              <w:top w:val="nil"/>
              <w:left w:val="nil"/>
              <w:bottom w:val="single" w:sz="4" w:space="0" w:color="auto"/>
              <w:right w:val="single" w:sz="4" w:space="0" w:color="auto"/>
            </w:tcBorders>
            <w:shd w:val="clear" w:color="auto" w:fill="auto"/>
            <w:noWrap/>
            <w:vAlign w:val="bottom"/>
            <w:hideMark/>
          </w:tcPr>
          <w:p w14:paraId="317C92B5"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7</w:t>
            </w:r>
          </w:p>
        </w:tc>
      </w:tr>
      <w:tr w:rsidR="0054057F" w:rsidRPr="005D7323" w14:paraId="126CA71A" w14:textId="77777777" w:rsidTr="00905663">
        <w:trPr>
          <w:trHeight w:val="276"/>
        </w:trPr>
        <w:tc>
          <w:tcPr>
            <w:tcW w:w="1199" w:type="dxa"/>
            <w:tcBorders>
              <w:top w:val="nil"/>
              <w:left w:val="single" w:sz="4" w:space="0" w:color="auto"/>
              <w:bottom w:val="single" w:sz="4" w:space="0" w:color="auto"/>
              <w:right w:val="single" w:sz="4" w:space="0" w:color="auto"/>
            </w:tcBorders>
            <w:shd w:val="clear" w:color="auto" w:fill="auto"/>
            <w:noWrap/>
            <w:vAlign w:val="bottom"/>
            <w:hideMark/>
          </w:tcPr>
          <w:p w14:paraId="290C6652"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3</w:t>
            </w:r>
          </w:p>
        </w:tc>
        <w:tc>
          <w:tcPr>
            <w:tcW w:w="4003" w:type="dxa"/>
            <w:tcBorders>
              <w:top w:val="nil"/>
              <w:left w:val="nil"/>
              <w:bottom w:val="single" w:sz="4" w:space="0" w:color="auto"/>
              <w:right w:val="single" w:sz="4" w:space="0" w:color="auto"/>
            </w:tcBorders>
            <w:shd w:val="clear" w:color="auto" w:fill="auto"/>
            <w:noWrap/>
            <w:vAlign w:val="bottom"/>
            <w:hideMark/>
          </w:tcPr>
          <w:p w14:paraId="5BBE3320" w14:textId="77777777" w:rsidR="0054057F" w:rsidRPr="005D7323" w:rsidRDefault="0054057F" w:rsidP="00905663">
            <w:pPr>
              <w:widowControl/>
              <w:jc w:val="lef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污水坑</w:t>
            </w:r>
          </w:p>
        </w:tc>
        <w:tc>
          <w:tcPr>
            <w:tcW w:w="1198" w:type="dxa"/>
            <w:tcBorders>
              <w:top w:val="nil"/>
              <w:left w:val="nil"/>
              <w:bottom w:val="single" w:sz="4" w:space="0" w:color="auto"/>
              <w:right w:val="single" w:sz="4" w:space="0" w:color="auto"/>
            </w:tcBorders>
            <w:shd w:val="clear" w:color="auto" w:fill="auto"/>
            <w:noWrap/>
            <w:vAlign w:val="bottom"/>
            <w:hideMark/>
          </w:tcPr>
          <w:p w14:paraId="2ABC3C93" w14:textId="77777777" w:rsidR="0054057F" w:rsidRPr="005D7323" w:rsidRDefault="0054057F" w:rsidP="00905663">
            <w:pPr>
              <w:widowControl/>
              <w:jc w:val="right"/>
              <w:rPr>
                <w:rFonts w:ascii="等线" w:eastAsia="等线" w:hAnsi="等线" w:cs="宋体"/>
                <w:color w:val="000000"/>
                <w:kern w:val="0"/>
                <w:sz w:val="22"/>
                <w:szCs w:val="22"/>
              </w:rPr>
            </w:pPr>
            <w:r w:rsidRPr="005D7323">
              <w:rPr>
                <w:rFonts w:ascii="等线" w:eastAsia="等线" w:hAnsi="等线" w:cs="宋体" w:hint="eastAsia"/>
                <w:color w:val="000000"/>
                <w:kern w:val="0"/>
                <w:sz w:val="22"/>
                <w:szCs w:val="22"/>
              </w:rPr>
              <w:t>5</w:t>
            </w:r>
          </w:p>
        </w:tc>
      </w:tr>
    </w:tbl>
    <w:p w14:paraId="7EE90B62" w14:textId="77777777" w:rsidR="0054057F" w:rsidRPr="0054057F" w:rsidRDefault="0054057F" w:rsidP="0054057F">
      <w:pPr>
        <w:pStyle w:val="a3"/>
        <w:rPr>
          <w:rFonts w:ascii="宋体" w:hAnsi="宋体"/>
          <w:highlight w:val="yellow"/>
        </w:rPr>
      </w:pPr>
    </w:p>
    <w:p w14:paraId="4D66A4B0" w14:textId="77777777" w:rsidR="00A453B9" w:rsidRPr="0042726F" w:rsidRDefault="00A453B9" w:rsidP="00A453B9">
      <w:pPr>
        <w:pStyle w:val="8"/>
        <w:rPr>
          <w:rFonts w:cs="宋体"/>
        </w:rPr>
      </w:pPr>
      <w:proofErr w:type="spellStart"/>
      <w:r w:rsidRPr="0042726F">
        <w:rPr>
          <w:rFonts w:cs="宋体" w:hint="eastAsia"/>
        </w:rPr>
        <w:t>四、</w:t>
      </w:r>
      <w:r w:rsidR="006D5A17">
        <w:rPr>
          <w:rFonts w:hint="eastAsia"/>
        </w:rPr>
        <w:t>系统综合性</w:t>
      </w:r>
      <w:r w:rsidRPr="0042726F">
        <w:rPr>
          <w:rFonts w:hint="eastAsia"/>
        </w:rPr>
        <w:t>维保服务范围和要求</w:t>
      </w:r>
      <w:proofErr w:type="spellEnd"/>
      <w:r w:rsidRPr="0042726F">
        <w:rPr>
          <w:rFonts w:hint="eastAsia"/>
        </w:rPr>
        <w:t>：</w:t>
      </w:r>
    </w:p>
    <w:p w14:paraId="75C8D7F7" w14:textId="77777777" w:rsidR="00A453B9" w:rsidRPr="0042726F" w:rsidRDefault="00A453B9" w:rsidP="00A453B9">
      <w:pPr>
        <w:spacing w:line="360" w:lineRule="auto"/>
        <w:ind w:left="2"/>
        <w:rPr>
          <w:rFonts w:ascii="宋体" w:hAnsi="宋体"/>
          <w:b/>
        </w:rPr>
      </w:pPr>
      <w:r w:rsidRPr="0042726F">
        <w:rPr>
          <w:rFonts w:ascii="宋体" w:hAnsi="宋体" w:hint="eastAsia"/>
          <w:b/>
        </w:rPr>
        <w:t xml:space="preserve">1.运行维护保养要求总述： </w:t>
      </w:r>
    </w:p>
    <w:p w14:paraId="35120B61" w14:textId="77777777" w:rsidR="00A453B9" w:rsidRPr="0042726F" w:rsidRDefault="00A453B9" w:rsidP="00A453B9">
      <w:pPr>
        <w:spacing w:line="360" w:lineRule="auto"/>
        <w:rPr>
          <w:rFonts w:ascii="宋体" w:hAnsi="宋体"/>
        </w:rPr>
      </w:pPr>
      <w:r w:rsidRPr="0042726F">
        <w:rPr>
          <w:rFonts w:ascii="宋体" w:hAnsi="宋体" w:hint="eastAsia"/>
        </w:rPr>
        <w:t xml:space="preserve">    维护保养服务是为保证系统的各项设备经常处于正常工作状态并逐步处在节能优化运行，其中主要包括：硬件及软件的</w:t>
      </w:r>
      <w:proofErr w:type="gramStart"/>
      <w:r w:rsidRPr="0042726F">
        <w:rPr>
          <w:rFonts w:ascii="宋体" w:hAnsi="宋体" w:hint="eastAsia"/>
        </w:rPr>
        <w:t>日常维保服务</w:t>
      </w:r>
      <w:proofErr w:type="gramEnd"/>
      <w:r w:rsidRPr="0042726F">
        <w:rPr>
          <w:rFonts w:ascii="宋体" w:hAnsi="宋体" w:hint="eastAsia"/>
        </w:rPr>
        <w:t>和应急现场服务、运行值班、常规报警事件响应服务等。</w:t>
      </w:r>
    </w:p>
    <w:p w14:paraId="104B4A67" w14:textId="77777777" w:rsidR="00A453B9" w:rsidRPr="0042726F" w:rsidRDefault="00A453B9" w:rsidP="004C3B5E">
      <w:pPr>
        <w:spacing w:line="360" w:lineRule="auto"/>
        <w:rPr>
          <w:rFonts w:ascii="宋体" w:hAnsi="宋体"/>
        </w:rPr>
      </w:pPr>
      <w:r w:rsidRPr="0042726F">
        <w:rPr>
          <w:rFonts w:ascii="宋体" w:hAnsi="宋体" w:hint="eastAsia"/>
        </w:rPr>
        <w:t xml:space="preserve">    </w:t>
      </w:r>
    </w:p>
    <w:p w14:paraId="337213CE" w14:textId="77777777" w:rsidR="00A453B9" w:rsidRPr="0042726F" w:rsidRDefault="00A453B9" w:rsidP="00A453B9">
      <w:pPr>
        <w:spacing w:line="360" w:lineRule="auto"/>
        <w:ind w:left="2"/>
        <w:rPr>
          <w:rFonts w:ascii="宋体" w:hAnsi="宋体"/>
          <w:b/>
        </w:rPr>
      </w:pPr>
      <w:r w:rsidRPr="0042726F">
        <w:rPr>
          <w:rFonts w:ascii="宋体" w:hAnsi="宋体" w:hint="eastAsia"/>
          <w:b/>
        </w:rPr>
        <w:t>2．服务时间</w:t>
      </w:r>
    </w:p>
    <w:p w14:paraId="3A6E9D21" w14:textId="77777777" w:rsidR="00A453B9" w:rsidRPr="0042726F" w:rsidRDefault="00A453B9" w:rsidP="00A453B9">
      <w:pPr>
        <w:spacing w:line="360" w:lineRule="auto"/>
        <w:rPr>
          <w:rFonts w:ascii="宋体" w:hAnsi="宋体"/>
          <w:kern w:val="0"/>
        </w:rPr>
      </w:pPr>
      <w:r w:rsidRPr="0042726F">
        <w:rPr>
          <w:rFonts w:ascii="宋体" w:hAnsi="宋体" w:hint="eastAsia"/>
        </w:rPr>
        <w:t xml:space="preserve">由投标人应提供严密的日程安排，主要依据以下规则。 </w:t>
      </w:r>
    </w:p>
    <w:p w14:paraId="408EC5EB" w14:textId="77777777" w:rsidR="00A453B9" w:rsidRPr="0042726F" w:rsidRDefault="00A453B9" w:rsidP="00A453B9">
      <w:pPr>
        <w:spacing w:line="360" w:lineRule="auto"/>
        <w:rPr>
          <w:rFonts w:ascii="宋体" w:hAnsi="宋体"/>
          <w:kern w:val="0"/>
        </w:rPr>
      </w:pPr>
      <w:r w:rsidRPr="0042726F">
        <w:rPr>
          <w:rFonts w:ascii="宋体" w:hAnsi="宋体" w:hint="eastAsia"/>
          <w:b/>
        </w:rPr>
        <w:t>2.1</w:t>
      </w:r>
      <w:r w:rsidRPr="0042726F">
        <w:rPr>
          <w:rFonts w:ascii="宋体" w:hAnsi="宋体"/>
          <w:b/>
        </w:rPr>
        <w:t xml:space="preserve"> </w:t>
      </w:r>
      <w:r w:rsidRPr="0042726F">
        <w:rPr>
          <w:rFonts w:ascii="宋体" w:hAnsi="宋体" w:hint="eastAsia"/>
          <w:b/>
        </w:rPr>
        <w:t>例行维护保养要求</w:t>
      </w:r>
    </w:p>
    <w:p w14:paraId="404B946C" w14:textId="77777777" w:rsidR="00A453B9" w:rsidRPr="0042726F" w:rsidRDefault="00A453B9" w:rsidP="00A453B9">
      <w:pPr>
        <w:spacing w:line="360" w:lineRule="auto"/>
        <w:rPr>
          <w:rFonts w:ascii="宋体" w:hAnsi="宋体"/>
        </w:rPr>
      </w:pPr>
      <w:r w:rsidRPr="0042726F">
        <w:rPr>
          <w:rFonts w:ascii="宋体" w:hAnsi="宋体"/>
        </w:rPr>
        <w:t xml:space="preserve">   </w:t>
      </w:r>
      <w:r w:rsidRPr="0042726F">
        <w:rPr>
          <w:rFonts w:ascii="宋体" w:hAnsi="宋体" w:hint="eastAsia"/>
        </w:rPr>
        <w:t xml:space="preserve"> 投标人应</w:t>
      </w:r>
      <w:r w:rsidRPr="0042726F">
        <w:rPr>
          <w:rFonts w:ascii="宋体" w:hAnsi="宋体"/>
        </w:rPr>
        <w:t>派遣的专业</w:t>
      </w:r>
      <w:r w:rsidRPr="0042726F">
        <w:rPr>
          <w:rFonts w:ascii="宋体" w:hAnsi="宋体" w:hint="eastAsia"/>
        </w:rPr>
        <w:t>的厂家系统</w:t>
      </w:r>
      <w:r w:rsidRPr="0042726F">
        <w:rPr>
          <w:rFonts w:ascii="宋体" w:hAnsi="宋体"/>
        </w:rPr>
        <w:t>工程师和服务项目</w:t>
      </w:r>
      <w:r w:rsidRPr="0042726F">
        <w:rPr>
          <w:rFonts w:ascii="宋体" w:hAnsi="宋体" w:hint="eastAsia"/>
        </w:rPr>
        <w:t>高级</w:t>
      </w:r>
      <w:r w:rsidRPr="0042726F">
        <w:rPr>
          <w:rFonts w:ascii="宋体" w:hAnsi="宋体"/>
        </w:rPr>
        <w:t>技工作</w:t>
      </w:r>
      <w:r w:rsidRPr="0042726F">
        <w:rPr>
          <w:rFonts w:ascii="宋体" w:hAnsi="宋体" w:hint="eastAsia"/>
        </w:rPr>
        <w:t>为项目</w:t>
      </w:r>
      <w:r w:rsidRPr="0042726F">
        <w:rPr>
          <w:rFonts w:ascii="宋体" w:hAnsi="宋体"/>
        </w:rPr>
        <w:t>系统维护保养的专属人员，服务项目技工采取驻场工作制，以便</w:t>
      </w:r>
      <w:r w:rsidRPr="0042726F">
        <w:rPr>
          <w:rFonts w:ascii="宋体" w:hAnsi="宋体" w:hint="eastAsia"/>
        </w:rPr>
        <w:t>随时解决</w:t>
      </w:r>
      <w:r w:rsidRPr="0042726F">
        <w:rPr>
          <w:rFonts w:ascii="宋体" w:hAnsi="宋体"/>
        </w:rPr>
        <w:t>系统出现问题，</w:t>
      </w:r>
      <w:r w:rsidRPr="0042726F">
        <w:rPr>
          <w:rFonts w:ascii="宋体" w:hAnsi="宋体" w:hint="eastAsia"/>
        </w:rPr>
        <w:t>能够</w:t>
      </w:r>
      <w:r w:rsidRPr="0042726F">
        <w:rPr>
          <w:rFonts w:ascii="宋体" w:hAnsi="宋体"/>
        </w:rPr>
        <w:t>进行维保工作和故障排查工作；服务项目工程师根据现场的实际需要，及时安排现场服务，以保证弱电系统的正常运行。每次服务后就当</w:t>
      </w:r>
      <w:proofErr w:type="gramStart"/>
      <w:r w:rsidRPr="0042726F">
        <w:rPr>
          <w:rFonts w:ascii="宋体" w:hAnsi="宋体"/>
        </w:rPr>
        <w:t>次维护</w:t>
      </w:r>
      <w:proofErr w:type="gramEnd"/>
      <w:r w:rsidRPr="0042726F">
        <w:rPr>
          <w:rFonts w:ascii="宋体" w:hAnsi="宋体"/>
        </w:rPr>
        <w:t>保养情况应向指定人员提交工作报告，供</w:t>
      </w:r>
      <w:r w:rsidRPr="0042726F">
        <w:rPr>
          <w:rFonts w:ascii="宋体" w:hAnsi="宋体" w:hint="eastAsia"/>
        </w:rPr>
        <w:t>甲方</w:t>
      </w:r>
      <w:r w:rsidRPr="0042726F">
        <w:rPr>
          <w:rFonts w:ascii="宋体" w:hAnsi="宋体"/>
        </w:rPr>
        <w:t>参考。</w:t>
      </w:r>
      <w:r w:rsidRPr="0042726F">
        <w:rPr>
          <w:rFonts w:ascii="宋体" w:hAnsi="宋体" w:hint="eastAsia"/>
        </w:rPr>
        <w:t>具体要求例行检查内容及最低频次如下：</w:t>
      </w:r>
    </w:p>
    <w:p w14:paraId="2E89DB16" w14:textId="77777777" w:rsidR="00A453B9" w:rsidRPr="0042726F" w:rsidRDefault="006D5A17" w:rsidP="00A453B9">
      <w:pPr>
        <w:widowControl/>
        <w:numPr>
          <w:ilvl w:val="0"/>
          <w:numId w:val="6"/>
        </w:numPr>
        <w:spacing w:line="360" w:lineRule="auto"/>
        <w:jc w:val="left"/>
        <w:rPr>
          <w:rFonts w:ascii="宋体" w:hAnsi="宋体"/>
        </w:rPr>
      </w:pPr>
      <w:r>
        <w:rPr>
          <w:rFonts w:ascii="宋体" w:hAnsi="宋体" w:hint="eastAsia"/>
        </w:rPr>
        <w:t>维保期内一</w:t>
      </w:r>
      <w:r w:rsidR="00A453B9" w:rsidRPr="0042726F">
        <w:rPr>
          <w:rFonts w:ascii="宋体" w:hAnsi="宋体" w:hint="eastAsia"/>
        </w:rPr>
        <w:t xml:space="preserve">次对系统主机、服务器、工作站、打印机等设备进行维护保养、软件维护及数据备份。      </w:t>
      </w:r>
    </w:p>
    <w:p w14:paraId="79A6AB63" w14:textId="77777777" w:rsidR="00A453B9" w:rsidRPr="0042726F" w:rsidRDefault="006D5A17" w:rsidP="00A453B9">
      <w:pPr>
        <w:widowControl/>
        <w:numPr>
          <w:ilvl w:val="0"/>
          <w:numId w:val="6"/>
        </w:numPr>
        <w:spacing w:line="360" w:lineRule="auto"/>
        <w:jc w:val="left"/>
        <w:rPr>
          <w:rFonts w:ascii="宋体" w:hAnsi="宋体"/>
        </w:rPr>
      </w:pPr>
      <w:r>
        <w:rPr>
          <w:rFonts w:ascii="宋体" w:hAnsi="宋体" w:hint="eastAsia"/>
        </w:rPr>
        <w:t>维保期内一</w:t>
      </w:r>
      <w:r w:rsidR="00A453B9" w:rsidRPr="0042726F">
        <w:rPr>
          <w:rFonts w:ascii="宋体" w:hAnsi="宋体" w:hint="eastAsia"/>
        </w:rPr>
        <w:t>次通过中央工作站对自控系统的所有监控点及系统操作功能进行实时监控检查。</w:t>
      </w:r>
    </w:p>
    <w:p w14:paraId="0A09F159" w14:textId="77777777" w:rsidR="00A453B9" w:rsidRPr="0042726F" w:rsidRDefault="00A453B9" w:rsidP="00A453B9">
      <w:pPr>
        <w:widowControl/>
        <w:numPr>
          <w:ilvl w:val="0"/>
          <w:numId w:val="6"/>
        </w:numPr>
        <w:spacing w:line="360" w:lineRule="auto"/>
        <w:jc w:val="left"/>
        <w:rPr>
          <w:rFonts w:ascii="宋体" w:hAnsi="宋体"/>
        </w:rPr>
      </w:pPr>
      <w:r w:rsidRPr="0042726F">
        <w:rPr>
          <w:rFonts w:ascii="宋体" w:hAnsi="宋体" w:hint="eastAsia"/>
        </w:rPr>
        <w:t>根据使用需求对软件进行必要的修改。随着系统软件的升级及时更新。</w:t>
      </w:r>
    </w:p>
    <w:p w14:paraId="3A7CAAE4" w14:textId="77777777" w:rsidR="00A453B9" w:rsidRPr="0042726F" w:rsidRDefault="006D5A17" w:rsidP="00A453B9">
      <w:pPr>
        <w:widowControl/>
        <w:numPr>
          <w:ilvl w:val="0"/>
          <w:numId w:val="6"/>
        </w:numPr>
        <w:spacing w:line="360" w:lineRule="auto"/>
        <w:jc w:val="left"/>
        <w:rPr>
          <w:rFonts w:ascii="宋体" w:hAnsi="宋体"/>
        </w:rPr>
      </w:pPr>
      <w:r>
        <w:rPr>
          <w:rFonts w:ascii="宋体" w:hAnsi="宋体" w:hint="eastAsia"/>
        </w:rPr>
        <w:t>维保期内一</w:t>
      </w:r>
      <w:r w:rsidR="00A453B9" w:rsidRPr="0042726F">
        <w:rPr>
          <w:rFonts w:ascii="宋体" w:hAnsi="宋体" w:hint="eastAsia"/>
        </w:rPr>
        <w:t>次检查自控系统对冷水机组的监控功能，对通讯软件进行维护（此次不包含在本地报价范围内）</w:t>
      </w:r>
    </w:p>
    <w:p w14:paraId="5BB4B236" w14:textId="77777777" w:rsidR="00A453B9" w:rsidRPr="0042726F" w:rsidRDefault="006D5A17" w:rsidP="00A453B9">
      <w:pPr>
        <w:widowControl/>
        <w:numPr>
          <w:ilvl w:val="0"/>
          <w:numId w:val="6"/>
        </w:numPr>
        <w:spacing w:line="360" w:lineRule="auto"/>
        <w:jc w:val="left"/>
        <w:rPr>
          <w:rFonts w:ascii="宋体" w:hAnsi="宋体"/>
        </w:rPr>
      </w:pPr>
      <w:r>
        <w:rPr>
          <w:rFonts w:ascii="宋体" w:hAnsi="宋体" w:hint="eastAsia"/>
        </w:rPr>
        <w:t>维保期内一</w:t>
      </w:r>
      <w:r w:rsidR="00A453B9" w:rsidRPr="0042726F">
        <w:rPr>
          <w:rFonts w:ascii="宋体" w:hAnsi="宋体" w:hint="eastAsia"/>
        </w:rPr>
        <w:t xml:space="preserve">次现场检查执行器。 </w:t>
      </w:r>
    </w:p>
    <w:p w14:paraId="3E25A319" w14:textId="77777777" w:rsidR="00A453B9" w:rsidRPr="0042726F" w:rsidRDefault="006D5A17" w:rsidP="00A453B9">
      <w:pPr>
        <w:widowControl/>
        <w:numPr>
          <w:ilvl w:val="0"/>
          <w:numId w:val="6"/>
        </w:numPr>
        <w:spacing w:line="360" w:lineRule="auto"/>
        <w:jc w:val="left"/>
        <w:rPr>
          <w:rFonts w:ascii="宋体" w:hAnsi="宋体"/>
        </w:rPr>
      </w:pPr>
      <w:r>
        <w:rPr>
          <w:rFonts w:ascii="宋体" w:hAnsi="宋体" w:hint="eastAsia"/>
        </w:rPr>
        <w:t>维保期内一</w:t>
      </w:r>
      <w:r w:rsidR="00A453B9" w:rsidRPr="0042726F">
        <w:rPr>
          <w:rFonts w:ascii="宋体" w:hAnsi="宋体" w:hint="eastAsia"/>
        </w:rPr>
        <w:t xml:space="preserve">次现场检查传感器。 </w:t>
      </w:r>
    </w:p>
    <w:p w14:paraId="44EEDBFC" w14:textId="77777777" w:rsidR="00A453B9" w:rsidRPr="0042726F" w:rsidRDefault="00A453B9" w:rsidP="00A453B9">
      <w:pPr>
        <w:widowControl/>
        <w:numPr>
          <w:ilvl w:val="0"/>
          <w:numId w:val="6"/>
        </w:numPr>
        <w:spacing w:line="360" w:lineRule="auto"/>
        <w:jc w:val="left"/>
        <w:rPr>
          <w:rFonts w:ascii="宋体" w:hAnsi="宋体"/>
        </w:rPr>
      </w:pPr>
      <w:r w:rsidRPr="0042726F">
        <w:rPr>
          <w:rFonts w:ascii="宋体" w:hAnsi="宋体" w:hint="eastAsia"/>
        </w:rPr>
        <w:t>调校或更换有问题的零部件。发现设备损害及时更换备件。</w:t>
      </w:r>
    </w:p>
    <w:p w14:paraId="1A7A2D96" w14:textId="77777777" w:rsidR="00A453B9" w:rsidRPr="0042726F" w:rsidRDefault="006D5A17" w:rsidP="00A453B9">
      <w:pPr>
        <w:widowControl/>
        <w:numPr>
          <w:ilvl w:val="0"/>
          <w:numId w:val="6"/>
        </w:numPr>
        <w:spacing w:line="360" w:lineRule="auto"/>
        <w:jc w:val="left"/>
        <w:rPr>
          <w:rFonts w:ascii="宋体" w:hAnsi="宋体"/>
        </w:rPr>
      </w:pPr>
      <w:r>
        <w:rPr>
          <w:rFonts w:ascii="宋体" w:hAnsi="宋体" w:hint="eastAsia"/>
        </w:rPr>
        <w:t>维保期内一</w:t>
      </w:r>
      <w:r w:rsidR="00A453B9" w:rsidRPr="0042726F">
        <w:rPr>
          <w:rFonts w:ascii="宋体" w:hAnsi="宋体" w:hint="eastAsia"/>
        </w:rPr>
        <w:t xml:space="preserve">次检查和保养自控系统控制器。 </w:t>
      </w:r>
    </w:p>
    <w:p w14:paraId="5C33A191" w14:textId="77777777" w:rsidR="00A453B9" w:rsidRPr="0042726F" w:rsidRDefault="00A453B9" w:rsidP="00A453B9">
      <w:pPr>
        <w:widowControl/>
        <w:numPr>
          <w:ilvl w:val="0"/>
          <w:numId w:val="6"/>
        </w:numPr>
        <w:spacing w:line="360" w:lineRule="auto"/>
        <w:jc w:val="left"/>
        <w:rPr>
          <w:rFonts w:ascii="宋体" w:hAnsi="宋体"/>
        </w:rPr>
      </w:pPr>
      <w:r w:rsidRPr="0042726F">
        <w:rPr>
          <w:rFonts w:ascii="宋体" w:hAnsi="宋体" w:hint="eastAsia"/>
        </w:rPr>
        <w:t>不可预见的其它维修工作。</w:t>
      </w:r>
      <w:bookmarkStart w:id="12" w:name="_Toc104112747"/>
    </w:p>
    <w:p w14:paraId="43CA1BDB" w14:textId="77777777" w:rsidR="00A453B9" w:rsidRPr="0042726F" w:rsidRDefault="00A453B9" w:rsidP="00A453B9">
      <w:pPr>
        <w:spacing w:line="360" w:lineRule="auto"/>
        <w:rPr>
          <w:rFonts w:ascii="宋体" w:hAnsi="宋体"/>
          <w:b/>
        </w:rPr>
      </w:pPr>
      <w:r w:rsidRPr="0042726F">
        <w:rPr>
          <w:rFonts w:ascii="宋体" w:hAnsi="宋体" w:hint="eastAsia"/>
          <w:b/>
        </w:rPr>
        <w:lastRenderedPageBreak/>
        <w:t>2.2</w:t>
      </w:r>
      <w:r w:rsidRPr="0042726F">
        <w:rPr>
          <w:rFonts w:ascii="宋体" w:hAnsi="宋体"/>
          <w:b/>
        </w:rPr>
        <w:t xml:space="preserve"> </w:t>
      </w:r>
      <w:r w:rsidRPr="0042726F">
        <w:rPr>
          <w:rFonts w:ascii="宋体" w:hAnsi="宋体" w:hint="eastAsia"/>
          <w:b/>
        </w:rPr>
        <w:t>紧急维修服务要求</w:t>
      </w:r>
    </w:p>
    <w:p w14:paraId="3B9B74C7" w14:textId="77777777" w:rsidR="00A453B9" w:rsidRPr="0042726F" w:rsidRDefault="00A453B9" w:rsidP="00A453B9">
      <w:pPr>
        <w:spacing w:line="360" w:lineRule="auto"/>
        <w:rPr>
          <w:rFonts w:ascii="宋体" w:hAnsi="宋体"/>
        </w:rPr>
      </w:pPr>
      <w:r w:rsidRPr="0042726F">
        <w:rPr>
          <w:rFonts w:ascii="宋体" w:hAnsi="宋体" w:hint="eastAsia"/>
        </w:rPr>
        <w:t xml:space="preserve">    投标人针对突发的严重事故或故障如：主控制器失灵等应设置24小时的应急维护团队，在第一时间进行故障处理，将招标人的损失降至最低。</w:t>
      </w:r>
      <w:r w:rsidRPr="0042726F">
        <w:rPr>
          <w:rFonts w:ascii="宋体" w:hAnsi="宋体"/>
        </w:rPr>
        <w:t xml:space="preserve"> </w:t>
      </w:r>
    </w:p>
    <w:p w14:paraId="55DBD66D" w14:textId="77777777" w:rsidR="00A453B9" w:rsidRPr="0042726F" w:rsidRDefault="00A453B9" w:rsidP="00A453B9">
      <w:pPr>
        <w:spacing w:line="360" w:lineRule="auto"/>
        <w:rPr>
          <w:rFonts w:ascii="宋体" w:hAnsi="宋体"/>
        </w:rPr>
      </w:pPr>
      <w:r w:rsidRPr="0042726F">
        <w:rPr>
          <w:rFonts w:ascii="宋体" w:hAnsi="宋体" w:hint="eastAsia"/>
        </w:rPr>
        <w:t xml:space="preserve">    </w:t>
      </w:r>
      <w:r w:rsidRPr="0042726F">
        <w:rPr>
          <w:rFonts w:ascii="宋体" w:hAnsi="宋体"/>
        </w:rPr>
        <w:t>在合同有效期内，</w:t>
      </w:r>
      <w:r w:rsidRPr="0042726F">
        <w:rPr>
          <w:rFonts w:ascii="宋体" w:hAnsi="宋体" w:hint="eastAsia"/>
        </w:rPr>
        <w:t>维保公司</w:t>
      </w:r>
      <w:r w:rsidRPr="0042726F">
        <w:rPr>
          <w:rFonts w:ascii="宋体" w:hAnsi="宋体"/>
        </w:rPr>
        <w:t>提供24小时全天候的紧急报修服务，在接到</w:t>
      </w:r>
      <w:r w:rsidRPr="0042726F">
        <w:rPr>
          <w:rFonts w:ascii="宋体" w:hAnsi="宋体" w:hint="eastAsia"/>
        </w:rPr>
        <w:t>甲方</w:t>
      </w:r>
      <w:r w:rsidRPr="0042726F">
        <w:rPr>
          <w:rFonts w:ascii="宋体" w:hAnsi="宋体"/>
        </w:rPr>
        <w:t>电话提出的报修要求，</w:t>
      </w:r>
      <w:r w:rsidRPr="0042726F">
        <w:rPr>
          <w:rFonts w:ascii="宋体" w:hAnsi="宋体" w:hint="eastAsia"/>
        </w:rPr>
        <w:t>维保人员</w:t>
      </w:r>
      <w:r w:rsidRPr="0042726F">
        <w:rPr>
          <w:rFonts w:ascii="宋体" w:hAnsi="宋体"/>
        </w:rPr>
        <w:t>在</w:t>
      </w:r>
      <w:r w:rsidRPr="0042726F">
        <w:rPr>
          <w:rFonts w:ascii="宋体" w:hAnsi="宋体" w:hint="eastAsia"/>
        </w:rPr>
        <w:t>20分钟</w:t>
      </w:r>
      <w:r w:rsidRPr="0042726F">
        <w:rPr>
          <w:rFonts w:ascii="宋体" w:hAnsi="宋体"/>
        </w:rPr>
        <w:t>内安排人员</w:t>
      </w:r>
      <w:r w:rsidRPr="0042726F">
        <w:rPr>
          <w:rFonts w:ascii="宋体" w:hAnsi="宋体" w:hint="eastAsia"/>
        </w:rPr>
        <w:t>到达现场</w:t>
      </w:r>
      <w:r w:rsidRPr="0042726F">
        <w:rPr>
          <w:rFonts w:ascii="宋体" w:hAnsi="宋体"/>
        </w:rPr>
        <w:t>提出反馈意见，根据事件紧急程度在12～24小时内指派有经验的厂家服务工程师到达现场处理故障。在每次紧急报修服务完成时，工程师须填写现场服务报告单并由</w:t>
      </w:r>
      <w:r w:rsidRPr="0042726F">
        <w:rPr>
          <w:rFonts w:ascii="宋体" w:hAnsi="宋体" w:hint="eastAsia"/>
        </w:rPr>
        <w:t>招标人</w:t>
      </w:r>
      <w:r w:rsidRPr="0042726F">
        <w:rPr>
          <w:rFonts w:ascii="宋体" w:hAnsi="宋体"/>
        </w:rPr>
        <w:t>确认。</w:t>
      </w:r>
    </w:p>
    <w:p w14:paraId="6DBDEF28" w14:textId="77777777" w:rsidR="00A453B9" w:rsidRPr="000E0F2E" w:rsidRDefault="00A453B9" w:rsidP="00A453B9">
      <w:pPr>
        <w:tabs>
          <w:tab w:val="left" w:pos="851"/>
          <w:tab w:val="left" w:pos="1134"/>
          <w:tab w:val="left" w:pos="1276"/>
        </w:tabs>
        <w:spacing w:line="360" w:lineRule="auto"/>
        <w:rPr>
          <w:rFonts w:ascii="宋体" w:hAnsi="宋体"/>
          <w:b/>
        </w:rPr>
      </w:pPr>
      <w:r w:rsidRPr="000E0F2E">
        <w:rPr>
          <w:rFonts w:ascii="宋体" w:hAnsi="宋体"/>
          <w:b/>
        </w:rPr>
        <w:t xml:space="preserve">* </w:t>
      </w:r>
      <w:r w:rsidRPr="000E0F2E">
        <w:rPr>
          <w:rFonts w:ascii="宋体" w:hAnsi="宋体" w:hint="eastAsia"/>
          <w:b/>
        </w:rPr>
        <w:t>2.4 7x24小时驻场维护要求</w:t>
      </w:r>
    </w:p>
    <w:p w14:paraId="2A8CD063" w14:textId="77777777" w:rsidR="00A453B9" w:rsidRPr="000E0F2E" w:rsidRDefault="00A453B9" w:rsidP="00A453B9">
      <w:pPr>
        <w:tabs>
          <w:tab w:val="left" w:pos="851"/>
          <w:tab w:val="left" w:pos="1134"/>
          <w:tab w:val="left" w:pos="1276"/>
        </w:tabs>
        <w:spacing w:line="360" w:lineRule="auto"/>
        <w:ind w:firstLine="430"/>
        <w:rPr>
          <w:rFonts w:ascii="宋体" w:hAnsi="宋体"/>
        </w:rPr>
      </w:pPr>
      <w:r w:rsidRPr="000E0F2E">
        <w:rPr>
          <w:rFonts w:ascii="宋体" w:hAnsi="宋体" w:hint="eastAsia"/>
        </w:rPr>
        <w:t>楼宇自控系统是与北京大学第三医院日常营运息息相关且对北京大学第三医院的患者感受最为直接的一个系统。急诊区域、病房区域、药房区域属于需要7</w:t>
      </w:r>
      <w:r w:rsidRPr="000E0F2E">
        <w:rPr>
          <w:rFonts w:ascii="宋体" w:hAnsi="宋体"/>
        </w:rPr>
        <w:t>x</w:t>
      </w:r>
      <w:r w:rsidRPr="000E0F2E">
        <w:rPr>
          <w:rFonts w:ascii="宋体" w:hAnsi="宋体" w:hint="eastAsia"/>
        </w:rPr>
        <w:t>24小时管理和监督，环境的舒适、医疗设施的安全是北京大学第三医院的运行管理最为关注的部分；同时节能减排也是医院对于社会的责任。投标人应通过7</w:t>
      </w:r>
      <w:r w:rsidRPr="000E0F2E">
        <w:rPr>
          <w:rFonts w:ascii="宋体" w:hAnsi="宋体"/>
        </w:rPr>
        <w:t>x</w:t>
      </w:r>
      <w:r w:rsidRPr="000E0F2E">
        <w:rPr>
          <w:rFonts w:ascii="宋体" w:hAnsi="宋体" w:hint="eastAsia"/>
        </w:rPr>
        <w:t>24小时至少一人的驻场维护保养，提供更为精细化的系统管理分析和建议，如根据天气等制作更为细节的运行策略，减少医院在能耗上的运行成本支出。</w:t>
      </w:r>
    </w:p>
    <w:p w14:paraId="77232D5E" w14:textId="77777777" w:rsidR="00A453B9" w:rsidRPr="000E0F2E" w:rsidRDefault="00A453B9" w:rsidP="00A453B9">
      <w:pPr>
        <w:tabs>
          <w:tab w:val="left" w:pos="851"/>
          <w:tab w:val="left" w:pos="1134"/>
          <w:tab w:val="left" w:pos="1276"/>
        </w:tabs>
        <w:spacing w:line="360" w:lineRule="auto"/>
        <w:ind w:firstLine="430"/>
        <w:rPr>
          <w:rFonts w:ascii="宋体" w:hAnsi="宋体"/>
        </w:rPr>
      </w:pPr>
      <w:r w:rsidRPr="000E0F2E">
        <w:rPr>
          <w:rFonts w:ascii="宋体" w:hAnsi="宋体" w:hint="eastAsia"/>
          <w:b/>
        </w:rPr>
        <w:t>投标人须</w:t>
      </w:r>
      <w:r w:rsidRPr="000E0F2E">
        <w:rPr>
          <w:rFonts w:ascii="宋体" w:hAnsi="宋体"/>
          <w:b/>
        </w:rPr>
        <w:t>提供</w:t>
      </w:r>
      <w:r w:rsidRPr="000E0F2E">
        <w:rPr>
          <w:rFonts w:ascii="宋体" w:hAnsi="宋体" w:hint="eastAsia"/>
          <w:b/>
        </w:rPr>
        <w:t>满足7</w:t>
      </w:r>
      <w:r w:rsidRPr="000E0F2E">
        <w:rPr>
          <w:rFonts w:ascii="宋体" w:hAnsi="宋体"/>
          <w:b/>
        </w:rPr>
        <w:t>x24</w:t>
      </w:r>
      <w:r w:rsidRPr="000E0F2E">
        <w:rPr>
          <w:rFonts w:ascii="宋体" w:hAnsi="宋体" w:hint="eastAsia"/>
          <w:b/>
        </w:rPr>
        <w:t>小时</w:t>
      </w:r>
      <w:r w:rsidRPr="000E0F2E">
        <w:rPr>
          <w:rFonts w:ascii="宋体" w:hAnsi="宋体"/>
          <w:b/>
        </w:rPr>
        <w:t>驻场维护要求的</w:t>
      </w:r>
      <w:r w:rsidRPr="000E0F2E">
        <w:rPr>
          <w:rFonts w:ascii="宋体" w:hAnsi="宋体" w:hint="eastAsia"/>
          <w:b/>
        </w:rPr>
        <w:t>承诺书</w:t>
      </w:r>
      <w:r w:rsidRPr="000E0F2E">
        <w:rPr>
          <w:rFonts w:ascii="宋体" w:hAnsi="宋体"/>
          <w:b/>
        </w:rPr>
        <w:t>。</w:t>
      </w:r>
    </w:p>
    <w:p w14:paraId="1B907353" w14:textId="77777777" w:rsidR="00A453B9" w:rsidRPr="000E0F2E" w:rsidRDefault="00A453B9" w:rsidP="00A453B9">
      <w:pPr>
        <w:spacing w:line="360" w:lineRule="auto"/>
        <w:ind w:left="2"/>
        <w:rPr>
          <w:rFonts w:ascii="宋体" w:hAnsi="宋体"/>
          <w:b/>
        </w:rPr>
      </w:pPr>
      <w:r w:rsidRPr="000E0F2E">
        <w:rPr>
          <w:rFonts w:ascii="宋体" w:hAnsi="宋体"/>
          <w:b/>
        </w:rPr>
        <w:t xml:space="preserve"> </w:t>
      </w:r>
      <w:r w:rsidRPr="000E0F2E">
        <w:rPr>
          <w:rFonts w:ascii="宋体" w:hAnsi="宋体" w:hint="eastAsia"/>
          <w:b/>
        </w:rPr>
        <w:t xml:space="preserve">3.人员安排 </w:t>
      </w:r>
    </w:p>
    <w:p w14:paraId="0FA4FA84" w14:textId="77777777" w:rsidR="00A453B9" w:rsidRPr="000E0F2E" w:rsidRDefault="00A453B9" w:rsidP="004C3B5E">
      <w:pPr>
        <w:spacing w:line="276" w:lineRule="auto"/>
        <w:ind w:firstLine="420"/>
        <w:rPr>
          <w:rFonts w:ascii="宋体" w:hAnsi="宋体"/>
        </w:rPr>
      </w:pPr>
      <w:r w:rsidRPr="000E0F2E">
        <w:rPr>
          <w:rFonts w:ascii="宋体" w:hAnsi="宋体" w:hint="eastAsia"/>
        </w:rPr>
        <w:t>投标人应负责本项目维护保养工作的实施，并安排经验丰富的项目团队对系统进行维护保养工作。投标人应提供项目团队人员配置、人员的工作职能，并指定维修保养项目负责人。</w:t>
      </w:r>
    </w:p>
    <w:p w14:paraId="472B58BE" w14:textId="77777777" w:rsidR="00A453B9" w:rsidRPr="000E0F2E" w:rsidRDefault="00A453B9" w:rsidP="0054057F">
      <w:pPr>
        <w:tabs>
          <w:tab w:val="left" w:pos="851"/>
          <w:tab w:val="left" w:pos="1134"/>
          <w:tab w:val="left" w:pos="1276"/>
        </w:tabs>
        <w:spacing w:line="360" w:lineRule="auto"/>
        <w:ind w:firstLineChars="200" w:firstLine="420"/>
        <w:rPr>
          <w:rFonts w:ascii="宋体" w:hAnsi="宋体"/>
          <w:szCs w:val="21"/>
        </w:rPr>
      </w:pPr>
      <w:r w:rsidRPr="000E0F2E">
        <w:rPr>
          <w:rFonts w:ascii="宋体" w:hAnsi="宋体" w:hint="eastAsia"/>
          <w:szCs w:val="21"/>
        </w:rPr>
        <w:t>其他操作/维护技术人员：严格遵守操作手册，定期参加公司考核，考核通过的人员才能继续其操作维护的工作。熟练操作系统，了解内部基本构造、技术参数。对日常的巡视检查和定期检查维修中实施的任何维护和修理工作进行记录，并具备分析解决问题的能力。操作人员及维护人员要具备发现隐患的能力，提出改进方案，将发现问题向有关部门和负责人员报告。</w:t>
      </w:r>
    </w:p>
    <w:p w14:paraId="64F8531A" w14:textId="77777777" w:rsidR="00A453B9" w:rsidRPr="000E0F2E" w:rsidRDefault="00A453B9" w:rsidP="00A453B9">
      <w:pPr>
        <w:tabs>
          <w:tab w:val="left" w:pos="851"/>
          <w:tab w:val="left" w:pos="1134"/>
          <w:tab w:val="left" w:pos="1276"/>
        </w:tabs>
        <w:spacing w:line="360" w:lineRule="auto"/>
        <w:rPr>
          <w:rFonts w:ascii="宋体" w:hAnsi="宋体"/>
          <w:szCs w:val="21"/>
        </w:rPr>
      </w:pPr>
    </w:p>
    <w:bookmarkEnd w:id="12"/>
    <w:p w14:paraId="259903BC" w14:textId="77777777" w:rsidR="00A453B9" w:rsidRPr="000E0F2E" w:rsidRDefault="00A453B9" w:rsidP="004C3B5E">
      <w:pPr>
        <w:spacing w:line="276" w:lineRule="auto"/>
        <w:rPr>
          <w:rFonts w:ascii="宋体" w:hAnsi="宋体"/>
        </w:rPr>
      </w:pPr>
    </w:p>
    <w:p w14:paraId="7A30FD5D" w14:textId="77777777" w:rsidR="00A453B9" w:rsidRPr="000E0F2E" w:rsidRDefault="006D5A17" w:rsidP="00A453B9">
      <w:pPr>
        <w:spacing w:line="360" w:lineRule="auto"/>
        <w:ind w:left="2"/>
        <w:rPr>
          <w:rFonts w:ascii="宋体" w:hAnsi="宋体"/>
          <w:b/>
        </w:rPr>
      </w:pPr>
      <w:r>
        <w:rPr>
          <w:rFonts w:ascii="宋体" w:hAnsi="宋体"/>
          <w:b/>
        </w:rPr>
        <w:t>4</w:t>
      </w:r>
      <w:r w:rsidR="00A453B9" w:rsidRPr="000E0F2E">
        <w:rPr>
          <w:rFonts w:ascii="宋体" w:hAnsi="宋体"/>
          <w:b/>
        </w:rPr>
        <w:t>.</w:t>
      </w:r>
      <w:r w:rsidR="00A453B9" w:rsidRPr="000E0F2E">
        <w:rPr>
          <w:rFonts w:ascii="宋体" w:hAnsi="宋体" w:hint="eastAsia"/>
          <w:b/>
        </w:rPr>
        <w:t>培训要求</w:t>
      </w:r>
    </w:p>
    <w:p w14:paraId="4474D039" w14:textId="77777777" w:rsidR="00A453B9" w:rsidRPr="000E0F2E" w:rsidRDefault="00A453B9" w:rsidP="00A453B9">
      <w:pPr>
        <w:spacing w:line="276" w:lineRule="auto"/>
        <w:ind w:firstLine="420"/>
        <w:rPr>
          <w:rFonts w:ascii="宋体" w:hAnsi="宋体"/>
        </w:rPr>
      </w:pPr>
      <w:r w:rsidRPr="000E0F2E">
        <w:rPr>
          <w:rFonts w:ascii="宋体" w:hAnsi="宋体" w:hint="eastAsia"/>
        </w:rPr>
        <w:t>投标人应对楼宇自控系统的运行、维护和保养提供相应的培训服务，使招标人的运行人员对系统进行全面深入的了解。招标人工作人员在接受了培训之后能够独立的对整个楼宇自控系统的全部部件进行操作，并了解系统原理和设备工作原理。</w:t>
      </w:r>
    </w:p>
    <w:p w14:paraId="5064E2DD" w14:textId="77777777" w:rsidR="00A453B9" w:rsidRPr="000E0F2E" w:rsidRDefault="006D5A17" w:rsidP="00A453B9">
      <w:pPr>
        <w:spacing w:line="360" w:lineRule="auto"/>
        <w:ind w:left="2"/>
        <w:rPr>
          <w:rFonts w:ascii="宋体" w:hAnsi="宋体"/>
          <w:b/>
        </w:rPr>
      </w:pPr>
      <w:r>
        <w:rPr>
          <w:rFonts w:ascii="宋体" w:hAnsi="宋体"/>
          <w:b/>
        </w:rPr>
        <w:t>5</w:t>
      </w:r>
      <w:r w:rsidR="00A453B9" w:rsidRPr="000E0F2E">
        <w:rPr>
          <w:rFonts w:ascii="宋体" w:hAnsi="宋体" w:hint="eastAsia"/>
          <w:b/>
        </w:rPr>
        <w:t>.报告制度</w:t>
      </w:r>
    </w:p>
    <w:p w14:paraId="49600F0D" w14:textId="77777777" w:rsidR="00A453B9" w:rsidRPr="000E0F2E" w:rsidRDefault="00A453B9" w:rsidP="00A453B9">
      <w:pPr>
        <w:ind w:firstLine="420"/>
        <w:rPr>
          <w:rFonts w:ascii="宋体" w:hAnsi="宋体"/>
        </w:rPr>
      </w:pPr>
      <w:r w:rsidRPr="000E0F2E">
        <w:rPr>
          <w:rFonts w:ascii="宋体" w:hAnsi="宋体" w:hint="eastAsia"/>
        </w:rPr>
        <w:t>投标人应按照</w:t>
      </w:r>
      <w:r w:rsidR="006D5A17">
        <w:rPr>
          <w:rFonts w:ascii="宋体" w:hAnsi="宋体" w:hint="eastAsia"/>
        </w:rPr>
        <w:t>招标人要求在规定时间内向招标人提交</w:t>
      </w:r>
      <w:r w:rsidRPr="000E0F2E">
        <w:rPr>
          <w:rFonts w:ascii="宋体" w:hAnsi="宋体" w:hint="eastAsia"/>
        </w:rPr>
        <w:t>维护计划、设备运行数据统计、故</w:t>
      </w:r>
      <w:r w:rsidRPr="000E0F2E">
        <w:rPr>
          <w:rFonts w:ascii="宋体" w:hAnsi="宋体" w:hint="eastAsia"/>
        </w:rPr>
        <w:lastRenderedPageBreak/>
        <w:t>障维修记录、设备完好率统计、巡检报告等报表。报表具体格式需由招标人进行审核。</w:t>
      </w:r>
    </w:p>
    <w:p w14:paraId="052E4C9A" w14:textId="77777777" w:rsidR="00A453B9" w:rsidRPr="000E0F2E" w:rsidRDefault="00A453B9" w:rsidP="00A453B9">
      <w:pPr>
        <w:spacing w:line="360" w:lineRule="auto"/>
        <w:jc w:val="center"/>
        <w:rPr>
          <w:rFonts w:ascii="宋体" w:hAnsi="宋体" w:cs="宋体"/>
          <w:b/>
        </w:rPr>
      </w:pPr>
    </w:p>
    <w:p w14:paraId="5C3D727B" w14:textId="77777777" w:rsidR="00A453B9" w:rsidRPr="0054057F" w:rsidRDefault="00A453B9" w:rsidP="00A453B9">
      <w:pPr>
        <w:adjustRightInd w:val="0"/>
        <w:snapToGrid w:val="0"/>
        <w:spacing w:line="360" w:lineRule="auto"/>
        <w:rPr>
          <w:rFonts w:ascii="宋体" w:hAnsi="宋体"/>
          <w:highlight w:val="yellow"/>
        </w:rPr>
      </w:pPr>
    </w:p>
    <w:p w14:paraId="3C5DBDEA" w14:textId="77777777" w:rsidR="00A453B9" w:rsidRPr="004C3B5E" w:rsidRDefault="0042726F" w:rsidP="00A453B9">
      <w:pPr>
        <w:adjustRightInd w:val="0"/>
        <w:snapToGrid w:val="0"/>
        <w:spacing w:line="360" w:lineRule="auto"/>
        <w:rPr>
          <w:rFonts w:ascii="黑体" w:eastAsia="黑体" w:hAnsi="黑体"/>
        </w:rPr>
      </w:pPr>
      <w:r w:rsidRPr="004C3B5E">
        <w:rPr>
          <w:rFonts w:ascii="黑体" w:eastAsia="黑体" w:hAnsi="黑体" w:hint="eastAsia"/>
        </w:rPr>
        <w:t>附表</w:t>
      </w:r>
      <w:r w:rsidR="004C3B5E" w:rsidRPr="004C3B5E">
        <w:rPr>
          <w:rFonts w:ascii="黑体" w:eastAsia="黑体" w:hAnsi="黑体" w:hint="eastAsia"/>
        </w:rPr>
        <w:t>1</w:t>
      </w:r>
      <w:r w:rsidR="00A453B9" w:rsidRPr="004C3B5E">
        <w:rPr>
          <w:rFonts w:ascii="黑体" w:eastAsia="黑体" w:hAnsi="黑体" w:hint="eastAsia"/>
        </w:rPr>
        <w:t>：系统中涉及到的</w:t>
      </w:r>
      <w:r w:rsidRPr="004C3B5E">
        <w:rPr>
          <w:rFonts w:ascii="黑体" w:eastAsia="黑体" w:hAnsi="黑体"/>
        </w:rPr>
        <w:t>5</w:t>
      </w:r>
      <w:r w:rsidR="00A453B9" w:rsidRPr="004C3B5E">
        <w:rPr>
          <w:rFonts w:ascii="黑体" w:eastAsia="黑体" w:hAnsi="黑体"/>
        </w:rPr>
        <w:t>00</w:t>
      </w:r>
      <w:r w:rsidR="00A453B9" w:rsidRPr="004C3B5E">
        <w:rPr>
          <w:rFonts w:ascii="黑体" w:eastAsia="黑体" w:hAnsi="黑体" w:hint="eastAsia"/>
        </w:rPr>
        <w:t>元设备清单（包括但不限于以下设备）</w:t>
      </w:r>
      <w:r w:rsidR="004C3B5E">
        <w:rPr>
          <w:rFonts w:ascii="黑体" w:eastAsia="黑体" w:hAnsi="黑体" w:hint="eastAsia"/>
        </w:rPr>
        <w:t>（</w:t>
      </w:r>
      <w:r w:rsidR="00386A08">
        <w:rPr>
          <w:rFonts w:ascii="黑体" w:eastAsia="黑体" w:hAnsi="黑体" w:hint="eastAsia"/>
        </w:rPr>
        <w:t>议价</w:t>
      </w:r>
      <w:r w:rsidR="004C3B5E">
        <w:rPr>
          <w:rFonts w:ascii="黑体" w:eastAsia="黑体" w:hAnsi="黑体" w:hint="eastAsia"/>
        </w:rPr>
        <w:t>单位自行拟定）</w:t>
      </w:r>
    </w:p>
    <w:tbl>
      <w:tblPr>
        <w:tblW w:w="8980" w:type="dxa"/>
        <w:tblInd w:w="93" w:type="dxa"/>
        <w:tblLook w:val="04A0" w:firstRow="1" w:lastRow="0" w:firstColumn="1" w:lastColumn="0" w:noHBand="0" w:noVBand="1"/>
      </w:tblPr>
      <w:tblGrid>
        <w:gridCol w:w="680"/>
        <w:gridCol w:w="3460"/>
        <w:gridCol w:w="2960"/>
        <w:gridCol w:w="1880"/>
      </w:tblGrid>
      <w:tr w:rsidR="0042726F" w:rsidRPr="0042726F" w14:paraId="5746C6BA" w14:textId="77777777" w:rsidTr="0042726F">
        <w:trPr>
          <w:trHeight w:val="402"/>
        </w:trPr>
        <w:tc>
          <w:tcPr>
            <w:tcW w:w="6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34B7CB1" w14:textId="77777777" w:rsidR="0042726F" w:rsidRPr="0042726F" w:rsidRDefault="0042726F" w:rsidP="0042726F">
            <w:pPr>
              <w:widowControl/>
              <w:jc w:val="center"/>
              <w:rPr>
                <w:rFonts w:ascii="宋体" w:hAnsi="宋体" w:cs="宋体"/>
                <w:b/>
                <w:bCs/>
                <w:kern w:val="0"/>
                <w:sz w:val="24"/>
                <w:szCs w:val="24"/>
              </w:rPr>
            </w:pPr>
            <w:r w:rsidRPr="0042726F">
              <w:rPr>
                <w:rFonts w:ascii="宋体" w:hAnsi="宋体" w:cs="宋体" w:hint="eastAsia"/>
                <w:b/>
                <w:bCs/>
                <w:kern w:val="0"/>
                <w:sz w:val="24"/>
                <w:szCs w:val="24"/>
              </w:rPr>
              <w:t>序号</w:t>
            </w:r>
          </w:p>
        </w:tc>
        <w:tc>
          <w:tcPr>
            <w:tcW w:w="3460" w:type="dxa"/>
            <w:tcBorders>
              <w:top w:val="single" w:sz="8" w:space="0" w:color="auto"/>
              <w:left w:val="nil"/>
              <w:bottom w:val="single" w:sz="4" w:space="0" w:color="auto"/>
              <w:right w:val="single" w:sz="4" w:space="0" w:color="auto"/>
            </w:tcBorders>
            <w:shd w:val="clear" w:color="auto" w:fill="auto"/>
            <w:noWrap/>
            <w:vAlign w:val="center"/>
            <w:hideMark/>
          </w:tcPr>
          <w:p w14:paraId="31FB8577" w14:textId="77777777" w:rsidR="0042726F" w:rsidRPr="0042726F" w:rsidRDefault="0042726F" w:rsidP="0042726F">
            <w:pPr>
              <w:widowControl/>
              <w:jc w:val="center"/>
              <w:rPr>
                <w:rFonts w:ascii="宋体" w:hAnsi="宋体" w:cs="宋体"/>
                <w:b/>
                <w:bCs/>
                <w:kern w:val="0"/>
                <w:sz w:val="24"/>
                <w:szCs w:val="24"/>
              </w:rPr>
            </w:pPr>
            <w:r w:rsidRPr="0042726F">
              <w:rPr>
                <w:rFonts w:ascii="宋体" w:hAnsi="宋体" w:cs="宋体" w:hint="eastAsia"/>
                <w:b/>
                <w:bCs/>
                <w:kern w:val="0"/>
                <w:sz w:val="24"/>
                <w:szCs w:val="24"/>
              </w:rPr>
              <w:t>设备名称</w:t>
            </w:r>
          </w:p>
        </w:tc>
        <w:tc>
          <w:tcPr>
            <w:tcW w:w="2960" w:type="dxa"/>
            <w:tcBorders>
              <w:top w:val="single" w:sz="8" w:space="0" w:color="auto"/>
              <w:left w:val="nil"/>
              <w:bottom w:val="single" w:sz="4" w:space="0" w:color="auto"/>
              <w:right w:val="single" w:sz="4" w:space="0" w:color="auto"/>
            </w:tcBorders>
            <w:shd w:val="clear" w:color="auto" w:fill="auto"/>
            <w:noWrap/>
            <w:vAlign w:val="center"/>
            <w:hideMark/>
          </w:tcPr>
          <w:p w14:paraId="193C071E" w14:textId="77777777" w:rsidR="0042726F" w:rsidRPr="0042726F" w:rsidRDefault="0042726F" w:rsidP="0042726F">
            <w:pPr>
              <w:widowControl/>
              <w:jc w:val="center"/>
              <w:rPr>
                <w:rFonts w:ascii="宋体" w:hAnsi="宋体" w:cs="宋体"/>
                <w:b/>
                <w:bCs/>
                <w:kern w:val="0"/>
                <w:sz w:val="24"/>
                <w:szCs w:val="24"/>
              </w:rPr>
            </w:pPr>
            <w:r w:rsidRPr="0042726F">
              <w:rPr>
                <w:rFonts w:ascii="宋体" w:hAnsi="宋体" w:cs="宋体" w:hint="eastAsia"/>
                <w:b/>
                <w:bCs/>
                <w:kern w:val="0"/>
                <w:sz w:val="24"/>
                <w:szCs w:val="24"/>
              </w:rPr>
              <w:t>品牌</w:t>
            </w:r>
          </w:p>
        </w:tc>
        <w:tc>
          <w:tcPr>
            <w:tcW w:w="1880" w:type="dxa"/>
            <w:tcBorders>
              <w:top w:val="single" w:sz="8" w:space="0" w:color="auto"/>
              <w:left w:val="nil"/>
              <w:bottom w:val="single" w:sz="4" w:space="0" w:color="auto"/>
              <w:right w:val="single" w:sz="8" w:space="0" w:color="auto"/>
            </w:tcBorders>
            <w:shd w:val="clear" w:color="auto" w:fill="auto"/>
            <w:noWrap/>
            <w:vAlign w:val="center"/>
            <w:hideMark/>
          </w:tcPr>
          <w:p w14:paraId="2EE9B80E" w14:textId="77777777" w:rsidR="0042726F" w:rsidRPr="0042726F" w:rsidRDefault="0042726F" w:rsidP="0042726F">
            <w:pPr>
              <w:widowControl/>
              <w:jc w:val="center"/>
              <w:rPr>
                <w:rFonts w:ascii="宋体" w:hAnsi="宋体" w:cs="宋体"/>
                <w:b/>
                <w:bCs/>
                <w:kern w:val="0"/>
                <w:sz w:val="24"/>
                <w:szCs w:val="24"/>
              </w:rPr>
            </w:pPr>
            <w:r w:rsidRPr="0042726F">
              <w:rPr>
                <w:rFonts w:ascii="宋体" w:hAnsi="宋体" w:cs="宋体" w:hint="eastAsia"/>
                <w:b/>
                <w:bCs/>
                <w:kern w:val="0"/>
                <w:sz w:val="24"/>
                <w:szCs w:val="24"/>
              </w:rPr>
              <w:t>单位</w:t>
            </w:r>
          </w:p>
        </w:tc>
      </w:tr>
      <w:tr w:rsidR="0042726F" w:rsidRPr="0042726F" w14:paraId="6AA33BBA" w14:textId="77777777" w:rsidTr="004C3B5E">
        <w:trPr>
          <w:trHeight w:val="40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5142BF03" w14:textId="77777777" w:rsidR="0042726F" w:rsidRPr="0042726F" w:rsidRDefault="0042726F" w:rsidP="0042726F">
            <w:pPr>
              <w:widowControl/>
              <w:jc w:val="center"/>
              <w:rPr>
                <w:rFonts w:ascii="宋体" w:hAnsi="宋体" w:cs="宋体"/>
                <w:b/>
                <w:bCs/>
                <w:kern w:val="0"/>
                <w:sz w:val="24"/>
                <w:szCs w:val="24"/>
              </w:rPr>
            </w:pPr>
            <w:r w:rsidRPr="0042726F">
              <w:rPr>
                <w:rFonts w:ascii="宋体" w:hAnsi="宋体" w:cs="宋体" w:hint="eastAsia"/>
                <w:b/>
                <w:bCs/>
                <w:kern w:val="0"/>
                <w:sz w:val="24"/>
                <w:szCs w:val="24"/>
              </w:rPr>
              <w:t>1</w:t>
            </w:r>
          </w:p>
        </w:tc>
        <w:tc>
          <w:tcPr>
            <w:tcW w:w="3460" w:type="dxa"/>
            <w:tcBorders>
              <w:top w:val="nil"/>
              <w:left w:val="nil"/>
              <w:bottom w:val="single" w:sz="4" w:space="0" w:color="auto"/>
              <w:right w:val="single" w:sz="4" w:space="0" w:color="auto"/>
            </w:tcBorders>
            <w:shd w:val="clear" w:color="auto" w:fill="auto"/>
            <w:noWrap/>
            <w:vAlign w:val="bottom"/>
          </w:tcPr>
          <w:p w14:paraId="08A6B015" w14:textId="77777777" w:rsidR="0042726F" w:rsidRPr="0042726F" w:rsidRDefault="0042726F" w:rsidP="0042726F">
            <w:pPr>
              <w:widowControl/>
              <w:jc w:val="center"/>
              <w:rPr>
                <w:rFonts w:ascii="宋体" w:hAnsi="宋体" w:cs="宋体"/>
                <w:kern w:val="0"/>
                <w:sz w:val="20"/>
              </w:rPr>
            </w:pPr>
          </w:p>
        </w:tc>
        <w:tc>
          <w:tcPr>
            <w:tcW w:w="2960" w:type="dxa"/>
            <w:tcBorders>
              <w:top w:val="nil"/>
              <w:left w:val="nil"/>
              <w:bottom w:val="single" w:sz="4" w:space="0" w:color="auto"/>
              <w:right w:val="single" w:sz="4" w:space="0" w:color="auto"/>
            </w:tcBorders>
            <w:shd w:val="clear" w:color="auto" w:fill="auto"/>
            <w:noWrap/>
            <w:vAlign w:val="bottom"/>
          </w:tcPr>
          <w:p w14:paraId="7DBDCEDF" w14:textId="77777777" w:rsidR="0042726F" w:rsidRPr="0042726F" w:rsidRDefault="0042726F" w:rsidP="0042726F">
            <w:pPr>
              <w:widowControl/>
              <w:jc w:val="center"/>
              <w:rPr>
                <w:rFonts w:ascii="宋体" w:hAnsi="宋体" w:cs="宋体"/>
                <w:kern w:val="0"/>
                <w:sz w:val="20"/>
              </w:rPr>
            </w:pPr>
          </w:p>
        </w:tc>
        <w:tc>
          <w:tcPr>
            <w:tcW w:w="1880" w:type="dxa"/>
            <w:tcBorders>
              <w:top w:val="nil"/>
              <w:left w:val="nil"/>
              <w:bottom w:val="single" w:sz="4" w:space="0" w:color="auto"/>
              <w:right w:val="single" w:sz="8" w:space="0" w:color="auto"/>
            </w:tcBorders>
            <w:shd w:val="clear" w:color="auto" w:fill="auto"/>
            <w:noWrap/>
            <w:vAlign w:val="bottom"/>
          </w:tcPr>
          <w:p w14:paraId="75B63885" w14:textId="77777777" w:rsidR="0042726F" w:rsidRPr="0042726F" w:rsidRDefault="0042726F" w:rsidP="0042726F">
            <w:pPr>
              <w:widowControl/>
              <w:jc w:val="center"/>
              <w:rPr>
                <w:rFonts w:ascii="宋体" w:hAnsi="宋体" w:cs="宋体"/>
                <w:kern w:val="0"/>
                <w:sz w:val="24"/>
                <w:szCs w:val="24"/>
              </w:rPr>
            </w:pPr>
          </w:p>
        </w:tc>
      </w:tr>
      <w:tr w:rsidR="0042726F" w:rsidRPr="0042726F" w14:paraId="7ECF1EF9" w14:textId="77777777" w:rsidTr="004C3B5E">
        <w:trPr>
          <w:trHeight w:val="46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133740B0" w14:textId="77777777" w:rsidR="0042726F" w:rsidRPr="0042726F" w:rsidRDefault="0042726F" w:rsidP="0042726F">
            <w:pPr>
              <w:widowControl/>
              <w:jc w:val="center"/>
              <w:rPr>
                <w:rFonts w:ascii="宋体" w:hAnsi="宋体" w:cs="宋体"/>
                <w:b/>
                <w:bCs/>
                <w:kern w:val="0"/>
                <w:sz w:val="24"/>
                <w:szCs w:val="24"/>
              </w:rPr>
            </w:pPr>
            <w:r w:rsidRPr="0042726F">
              <w:rPr>
                <w:rFonts w:ascii="宋体" w:hAnsi="宋体" w:cs="宋体" w:hint="eastAsia"/>
                <w:b/>
                <w:bCs/>
                <w:kern w:val="0"/>
                <w:sz w:val="24"/>
                <w:szCs w:val="24"/>
              </w:rPr>
              <w:t>2</w:t>
            </w:r>
          </w:p>
        </w:tc>
        <w:tc>
          <w:tcPr>
            <w:tcW w:w="3460" w:type="dxa"/>
            <w:tcBorders>
              <w:top w:val="nil"/>
              <w:left w:val="nil"/>
              <w:bottom w:val="single" w:sz="4" w:space="0" w:color="auto"/>
              <w:right w:val="single" w:sz="4" w:space="0" w:color="auto"/>
            </w:tcBorders>
            <w:shd w:val="clear" w:color="auto" w:fill="auto"/>
            <w:noWrap/>
            <w:vAlign w:val="bottom"/>
          </w:tcPr>
          <w:p w14:paraId="49B96BEA" w14:textId="77777777" w:rsidR="0042726F" w:rsidRPr="0042726F" w:rsidRDefault="0042726F" w:rsidP="0042726F">
            <w:pPr>
              <w:widowControl/>
              <w:jc w:val="center"/>
              <w:rPr>
                <w:rFonts w:ascii="宋体" w:hAnsi="宋体" w:cs="宋体"/>
                <w:kern w:val="0"/>
                <w:sz w:val="20"/>
              </w:rPr>
            </w:pPr>
          </w:p>
        </w:tc>
        <w:tc>
          <w:tcPr>
            <w:tcW w:w="2960" w:type="dxa"/>
            <w:tcBorders>
              <w:top w:val="nil"/>
              <w:left w:val="nil"/>
              <w:bottom w:val="single" w:sz="4" w:space="0" w:color="auto"/>
              <w:right w:val="single" w:sz="4" w:space="0" w:color="auto"/>
            </w:tcBorders>
            <w:shd w:val="clear" w:color="auto" w:fill="auto"/>
            <w:noWrap/>
            <w:vAlign w:val="bottom"/>
          </w:tcPr>
          <w:p w14:paraId="696DD0E3" w14:textId="77777777" w:rsidR="0042726F" w:rsidRPr="0042726F" w:rsidRDefault="0042726F" w:rsidP="0042726F">
            <w:pPr>
              <w:widowControl/>
              <w:jc w:val="center"/>
              <w:rPr>
                <w:rFonts w:ascii="宋体" w:hAnsi="宋体" w:cs="宋体"/>
                <w:kern w:val="0"/>
                <w:sz w:val="20"/>
              </w:rPr>
            </w:pPr>
          </w:p>
        </w:tc>
        <w:tc>
          <w:tcPr>
            <w:tcW w:w="1880" w:type="dxa"/>
            <w:tcBorders>
              <w:top w:val="nil"/>
              <w:left w:val="nil"/>
              <w:bottom w:val="single" w:sz="4" w:space="0" w:color="auto"/>
              <w:right w:val="single" w:sz="8" w:space="0" w:color="auto"/>
            </w:tcBorders>
            <w:shd w:val="clear" w:color="auto" w:fill="auto"/>
            <w:noWrap/>
            <w:vAlign w:val="bottom"/>
          </w:tcPr>
          <w:p w14:paraId="34F38F59" w14:textId="77777777" w:rsidR="0042726F" w:rsidRPr="0042726F" w:rsidRDefault="0042726F" w:rsidP="0042726F">
            <w:pPr>
              <w:widowControl/>
              <w:jc w:val="center"/>
              <w:rPr>
                <w:rFonts w:ascii="宋体" w:hAnsi="宋体" w:cs="宋体"/>
                <w:kern w:val="0"/>
                <w:sz w:val="24"/>
                <w:szCs w:val="24"/>
              </w:rPr>
            </w:pPr>
          </w:p>
        </w:tc>
      </w:tr>
      <w:tr w:rsidR="0042726F" w:rsidRPr="0042726F" w14:paraId="135C3C6D" w14:textId="77777777" w:rsidTr="004C3B5E">
        <w:trPr>
          <w:trHeight w:val="46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14:paraId="6AE427E5" w14:textId="77777777" w:rsidR="0042726F" w:rsidRPr="0042726F" w:rsidRDefault="0042726F" w:rsidP="0042726F">
            <w:pPr>
              <w:widowControl/>
              <w:jc w:val="center"/>
              <w:rPr>
                <w:rFonts w:ascii="宋体" w:hAnsi="宋体" w:cs="宋体"/>
                <w:b/>
                <w:bCs/>
                <w:kern w:val="0"/>
                <w:sz w:val="24"/>
                <w:szCs w:val="24"/>
              </w:rPr>
            </w:pPr>
            <w:r w:rsidRPr="0042726F">
              <w:rPr>
                <w:rFonts w:ascii="宋体" w:hAnsi="宋体" w:cs="宋体" w:hint="eastAsia"/>
                <w:b/>
                <w:bCs/>
                <w:kern w:val="0"/>
                <w:sz w:val="24"/>
                <w:szCs w:val="24"/>
              </w:rPr>
              <w:t>3</w:t>
            </w:r>
          </w:p>
        </w:tc>
        <w:tc>
          <w:tcPr>
            <w:tcW w:w="3460" w:type="dxa"/>
            <w:tcBorders>
              <w:top w:val="nil"/>
              <w:left w:val="nil"/>
              <w:bottom w:val="single" w:sz="4" w:space="0" w:color="auto"/>
              <w:right w:val="single" w:sz="4" w:space="0" w:color="auto"/>
            </w:tcBorders>
            <w:shd w:val="clear" w:color="auto" w:fill="auto"/>
            <w:noWrap/>
            <w:vAlign w:val="bottom"/>
          </w:tcPr>
          <w:p w14:paraId="4DDB7CB1" w14:textId="77777777" w:rsidR="0042726F" w:rsidRPr="0042726F" w:rsidRDefault="0042726F" w:rsidP="0042726F">
            <w:pPr>
              <w:widowControl/>
              <w:jc w:val="center"/>
              <w:rPr>
                <w:rFonts w:ascii="宋体" w:hAnsi="宋体" w:cs="宋体"/>
                <w:kern w:val="0"/>
                <w:sz w:val="20"/>
              </w:rPr>
            </w:pPr>
          </w:p>
        </w:tc>
        <w:tc>
          <w:tcPr>
            <w:tcW w:w="2960" w:type="dxa"/>
            <w:tcBorders>
              <w:top w:val="nil"/>
              <w:left w:val="nil"/>
              <w:bottom w:val="single" w:sz="4" w:space="0" w:color="auto"/>
              <w:right w:val="single" w:sz="4" w:space="0" w:color="auto"/>
            </w:tcBorders>
            <w:shd w:val="clear" w:color="auto" w:fill="auto"/>
            <w:noWrap/>
            <w:vAlign w:val="bottom"/>
          </w:tcPr>
          <w:p w14:paraId="784B7FEB" w14:textId="77777777" w:rsidR="0042726F" w:rsidRPr="0042726F" w:rsidRDefault="0042726F" w:rsidP="0042726F">
            <w:pPr>
              <w:widowControl/>
              <w:jc w:val="center"/>
              <w:rPr>
                <w:rFonts w:ascii="宋体" w:hAnsi="宋体" w:cs="宋体"/>
                <w:kern w:val="0"/>
                <w:sz w:val="20"/>
              </w:rPr>
            </w:pPr>
          </w:p>
        </w:tc>
        <w:tc>
          <w:tcPr>
            <w:tcW w:w="1880" w:type="dxa"/>
            <w:tcBorders>
              <w:top w:val="nil"/>
              <w:left w:val="nil"/>
              <w:bottom w:val="single" w:sz="4" w:space="0" w:color="auto"/>
              <w:right w:val="single" w:sz="8" w:space="0" w:color="auto"/>
            </w:tcBorders>
            <w:shd w:val="clear" w:color="auto" w:fill="auto"/>
            <w:noWrap/>
            <w:vAlign w:val="bottom"/>
          </w:tcPr>
          <w:p w14:paraId="0377509D" w14:textId="77777777" w:rsidR="0042726F" w:rsidRPr="0042726F" w:rsidRDefault="0042726F" w:rsidP="0042726F">
            <w:pPr>
              <w:widowControl/>
              <w:jc w:val="center"/>
              <w:rPr>
                <w:rFonts w:ascii="宋体" w:hAnsi="宋体" w:cs="宋体"/>
                <w:kern w:val="0"/>
                <w:sz w:val="24"/>
                <w:szCs w:val="24"/>
              </w:rPr>
            </w:pPr>
          </w:p>
        </w:tc>
      </w:tr>
      <w:tr w:rsidR="0042726F" w:rsidRPr="0042726F" w14:paraId="4D7601F2" w14:textId="77777777" w:rsidTr="008B5072">
        <w:trPr>
          <w:trHeight w:val="465"/>
        </w:trPr>
        <w:tc>
          <w:tcPr>
            <w:tcW w:w="680" w:type="dxa"/>
            <w:tcBorders>
              <w:top w:val="nil"/>
              <w:left w:val="single" w:sz="8" w:space="0" w:color="auto"/>
              <w:bottom w:val="single" w:sz="4" w:space="0" w:color="auto"/>
              <w:right w:val="single" w:sz="4" w:space="0" w:color="auto"/>
            </w:tcBorders>
            <w:shd w:val="clear" w:color="auto" w:fill="auto"/>
            <w:noWrap/>
            <w:vAlign w:val="center"/>
          </w:tcPr>
          <w:p w14:paraId="5486ED93" w14:textId="77777777" w:rsidR="0042726F" w:rsidRPr="0042726F" w:rsidRDefault="007C4D4A" w:rsidP="0042726F">
            <w:pPr>
              <w:widowControl/>
              <w:jc w:val="center"/>
              <w:rPr>
                <w:rFonts w:ascii="宋体" w:hAnsi="宋体" w:cs="宋体"/>
                <w:b/>
                <w:bCs/>
                <w:kern w:val="0"/>
                <w:sz w:val="24"/>
                <w:szCs w:val="24"/>
              </w:rPr>
            </w:pPr>
            <w:r>
              <w:rPr>
                <w:rFonts w:ascii="宋体" w:hAnsi="宋体" w:cs="宋体" w:hint="eastAsia"/>
                <w:b/>
                <w:bCs/>
                <w:kern w:val="0"/>
                <w:sz w:val="24"/>
                <w:szCs w:val="24"/>
              </w:rPr>
              <w:t>4</w:t>
            </w:r>
          </w:p>
        </w:tc>
        <w:tc>
          <w:tcPr>
            <w:tcW w:w="3460" w:type="dxa"/>
            <w:tcBorders>
              <w:top w:val="nil"/>
              <w:left w:val="nil"/>
              <w:bottom w:val="single" w:sz="4" w:space="0" w:color="auto"/>
              <w:right w:val="single" w:sz="4" w:space="0" w:color="auto"/>
            </w:tcBorders>
            <w:shd w:val="clear" w:color="auto" w:fill="auto"/>
            <w:noWrap/>
            <w:vAlign w:val="bottom"/>
          </w:tcPr>
          <w:p w14:paraId="57550149" w14:textId="77777777" w:rsidR="0042726F" w:rsidRPr="0042726F" w:rsidRDefault="008B5072" w:rsidP="008B5072">
            <w:pPr>
              <w:widowControl/>
              <w:rPr>
                <w:rFonts w:ascii="宋体" w:hAnsi="宋体" w:cs="宋体"/>
                <w:kern w:val="0"/>
                <w:sz w:val="20"/>
              </w:rPr>
            </w:pPr>
            <w:r>
              <w:rPr>
                <w:rFonts w:ascii="宋体" w:hAnsi="宋体" w:cs="宋体" w:hint="eastAsia"/>
                <w:kern w:val="0"/>
                <w:sz w:val="20"/>
              </w:rPr>
              <w:t xml:space="preserve">               .......</w:t>
            </w:r>
          </w:p>
        </w:tc>
        <w:tc>
          <w:tcPr>
            <w:tcW w:w="2960" w:type="dxa"/>
            <w:tcBorders>
              <w:top w:val="nil"/>
              <w:left w:val="nil"/>
              <w:bottom w:val="single" w:sz="4" w:space="0" w:color="auto"/>
              <w:right w:val="single" w:sz="4" w:space="0" w:color="auto"/>
            </w:tcBorders>
            <w:shd w:val="clear" w:color="auto" w:fill="auto"/>
            <w:noWrap/>
            <w:vAlign w:val="bottom"/>
          </w:tcPr>
          <w:p w14:paraId="731F2209" w14:textId="77777777" w:rsidR="0042726F" w:rsidRPr="0042726F" w:rsidRDefault="008B5072" w:rsidP="0042726F">
            <w:pPr>
              <w:widowControl/>
              <w:jc w:val="center"/>
              <w:rPr>
                <w:rFonts w:ascii="宋体" w:hAnsi="宋体" w:cs="宋体"/>
                <w:kern w:val="0"/>
                <w:sz w:val="20"/>
              </w:rPr>
            </w:pPr>
            <w:r>
              <w:rPr>
                <w:rFonts w:ascii="宋体" w:hAnsi="宋体" w:cs="宋体" w:hint="eastAsia"/>
                <w:kern w:val="0"/>
                <w:sz w:val="20"/>
              </w:rPr>
              <w:t>.......</w:t>
            </w:r>
          </w:p>
        </w:tc>
        <w:tc>
          <w:tcPr>
            <w:tcW w:w="1880" w:type="dxa"/>
            <w:tcBorders>
              <w:top w:val="nil"/>
              <w:left w:val="nil"/>
              <w:bottom w:val="single" w:sz="4" w:space="0" w:color="auto"/>
              <w:right w:val="single" w:sz="8" w:space="0" w:color="auto"/>
            </w:tcBorders>
            <w:shd w:val="clear" w:color="auto" w:fill="auto"/>
            <w:noWrap/>
            <w:vAlign w:val="bottom"/>
          </w:tcPr>
          <w:p w14:paraId="0C69AF48" w14:textId="77777777" w:rsidR="0042726F" w:rsidRPr="0042726F" w:rsidRDefault="008B5072" w:rsidP="0042726F">
            <w:pPr>
              <w:widowControl/>
              <w:jc w:val="center"/>
              <w:rPr>
                <w:rFonts w:ascii="宋体" w:hAnsi="宋体" w:cs="宋体"/>
                <w:kern w:val="0"/>
                <w:sz w:val="24"/>
                <w:szCs w:val="24"/>
              </w:rPr>
            </w:pPr>
            <w:r>
              <w:rPr>
                <w:rFonts w:ascii="宋体" w:hAnsi="宋体" w:cs="宋体" w:hint="eastAsia"/>
                <w:kern w:val="0"/>
                <w:sz w:val="24"/>
                <w:szCs w:val="24"/>
              </w:rPr>
              <w:t>.....</w:t>
            </w:r>
          </w:p>
        </w:tc>
      </w:tr>
      <w:tr w:rsidR="0042726F" w:rsidRPr="0042726F" w14:paraId="49B11952" w14:textId="77777777" w:rsidTr="008B5072">
        <w:trPr>
          <w:trHeight w:val="465"/>
        </w:trPr>
        <w:tc>
          <w:tcPr>
            <w:tcW w:w="680" w:type="dxa"/>
            <w:tcBorders>
              <w:top w:val="nil"/>
              <w:left w:val="single" w:sz="8" w:space="0" w:color="auto"/>
              <w:bottom w:val="single" w:sz="4" w:space="0" w:color="auto"/>
              <w:right w:val="single" w:sz="4" w:space="0" w:color="auto"/>
            </w:tcBorders>
            <w:shd w:val="clear" w:color="auto" w:fill="auto"/>
            <w:noWrap/>
            <w:vAlign w:val="center"/>
          </w:tcPr>
          <w:p w14:paraId="433581DF" w14:textId="77777777" w:rsidR="0042726F" w:rsidRPr="0042726F" w:rsidRDefault="007C4D4A" w:rsidP="0042726F">
            <w:pPr>
              <w:widowControl/>
              <w:jc w:val="center"/>
              <w:rPr>
                <w:rFonts w:ascii="宋体" w:hAnsi="宋体" w:cs="宋体"/>
                <w:b/>
                <w:bCs/>
                <w:kern w:val="0"/>
                <w:sz w:val="24"/>
                <w:szCs w:val="24"/>
              </w:rPr>
            </w:pPr>
            <w:r>
              <w:rPr>
                <w:rFonts w:ascii="宋体" w:hAnsi="宋体" w:cs="宋体" w:hint="eastAsia"/>
                <w:b/>
                <w:bCs/>
                <w:kern w:val="0"/>
                <w:sz w:val="24"/>
                <w:szCs w:val="24"/>
              </w:rPr>
              <w:t>5</w:t>
            </w:r>
          </w:p>
        </w:tc>
        <w:tc>
          <w:tcPr>
            <w:tcW w:w="3460" w:type="dxa"/>
            <w:tcBorders>
              <w:top w:val="nil"/>
              <w:left w:val="nil"/>
              <w:bottom w:val="single" w:sz="4" w:space="0" w:color="auto"/>
              <w:right w:val="single" w:sz="4" w:space="0" w:color="auto"/>
            </w:tcBorders>
            <w:shd w:val="clear" w:color="auto" w:fill="auto"/>
            <w:noWrap/>
            <w:vAlign w:val="bottom"/>
          </w:tcPr>
          <w:p w14:paraId="76C4237F" w14:textId="77777777" w:rsidR="0042726F" w:rsidRPr="0042726F" w:rsidRDefault="0042726F" w:rsidP="0042726F">
            <w:pPr>
              <w:widowControl/>
              <w:jc w:val="center"/>
              <w:rPr>
                <w:rFonts w:ascii="宋体" w:hAnsi="宋体" w:cs="宋体"/>
                <w:kern w:val="0"/>
                <w:sz w:val="20"/>
              </w:rPr>
            </w:pPr>
          </w:p>
        </w:tc>
        <w:tc>
          <w:tcPr>
            <w:tcW w:w="2960" w:type="dxa"/>
            <w:tcBorders>
              <w:top w:val="nil"/>
              <w:left w:val="nil"/>
              <w:bottom w:val="single" w:sz="4" w:space="0" w:color="auto"/>
              <w:right w:val="single" w:sz="4" w:space="0" w:color="auto"/>
            </w:tcBorders>
            <w:shd w:val="clear" w:color="auto" w:fill="auto"/>
            <w:noWrap/>
            <w:vAlign w:val="bottom"/>
          </w:tcPr>
          <w:p w14:paraId="5D92B705" w14:textId="77777777" w:rsidR="0042726F" w:rsidRPr="0042726F" w:rsidRDefault="0042726F" w:rsidP="0042726F">
            <w:pPr>
              <w:widowControl/>
              <w:jc w:val="center"/>
              <w:rPr>
                <w:rFonts w:ascii="宋体" w:hAnsi="宋体" w:cs="宋体"/>
                <w:kern w:val="0"/>
                <w:sz w:val="20"/>
              </w:rPr>
            </w:pPr>
          </w:p>
        </w:tc>
        <w:tc>
          <w:tcPr>
            <w:tcW w:w="1880" w:type="dxa"/>
            <w:tcBorders>
              <w:top w:val="nil"/>
              <w:left w:val="nil"/>
              <w:bottom w:val="single" w:sz="4" w:space="0" w:color="auto"/>
              <w:right w:val="single" w:sz="8" w:space="0" w:color="auto"/>
            </w:tcBorders>
            <w:shd w:val="clear" w:color="auto" w:fill="auto"/>
            <w:noWrap/>
            <w:vAlign w:val="bottom"/>
          </w:tcPr>
          <w:p w14:paraId="60842CA1" w14:textId="77777777" w:rsidR="0042726F" w:rsidRPr="0042726F" w:rsidRDefault="0042726F" w:rsidP="0042726F">
            <w:pPr>
              <w:widowControl/>
              <w:jc w:val="center"/>
              <w:rPr>
                <w:rFonts w:ascii="宋体" w:hAnsi="宋体" w:cs="宋体"/>
                <w:kern w:val="0"/>
                <w:sz w:val="24"/>
                <w:szCs w:val="24"/>
              </w:rPr>
            </w:pPr>
          </w:p>
        </w:tc>
      </w:tr>
      <w:tr w:rsidR="0042726F" w:rsidRPr="0042726F" w14:paraId="5EBC9DF3" w14:textId="77777777" w:rsidTr="008B5072">
        <w:trPr>
          <w:trHeight w:val="465"/>
        </w:trPr>
        <w:tc>
          <w:tcPr>
            <w:tcW w:w="680" w:type="dxa"/>
            <w:tcBorders>
              <w:top w:val="nil"/>
              <w:left w:val="single" w:sz="8" w:space="0" w:color="auto"/>
              <w:bottom w:val="single" w:sz="8" w:space="0" w:color="auto"/>
              <w:right w:val="single" w:sz="4" w:space="0" w:color="auto"/>
            </w:tcBorders>
            <w:shd w:val="clear" w:color="auto" w:fill="auto"/>
            <w:noWrap/>
            <w:vAlign w:val="center"/>
          </w:tcPr>
          <w:p w14:paraId="2A2529CB" w14:textId="77777777" w:rsidR="0042726F" w:rsidRPr="0042726F" w:rsidRDefault="007C4D4A" w:rsidP="0042726F">
            <w:pPr>
              <w:widowControl/>
              <w:jc w:val="center"/>
              <w:rPr>
                <w:rFonts w:ascii="宋体" w:hAnsi="宋体" w:cs="宋体"/>
                <w:b/>
                <w:bCs/>
                <w:kern w:val="0"/>
                <w:sz w:val="24"/>
                <w:szCs w:val="24"/>
              </w:rPr>
            </w:pPr>
            <w:r>
              <w:rPr>
                <w:rFonts w:ascii="宋体" w:hAnsi="宋体" w:cs="宋体" w:hint="eastAsia"/>
                <w:b/>
                <w:bCs/>
                <w:kern w:val="0"/>
                <w:sz w:val="24"/>
                <w:szCs w:val="24"/>
              </w:rPr>
              <w:t>6</w:t>
            </w:r>
          </w:p>
        </w:tc>
        <w:tc>
          <w:tcPr>
            <w:tcW w:w="3460" w:type="dxa"/>
            <w:tcBorders>
              <w:top w:val="nil"/>
              <w:left w:val="nil"/>
              <w:bottom w:val="single" w:sz="8" w:space="0" w:color="auto"/>
              <w:right w:val="single" w:sz="4" w:space="0" w:color="auto"/>
            </w:tcBorders>
            <w:shd w:val="clear" w:color="auto" w:fill="auto"/>
            <w:vAlign w:val="center"/>
            <w:hideMark/>
          </w:tcPr>
          <w:p w14:paraId="6EC123C4" w14:textId="77777777" w:rsidR="0042726F" w:rsidRPr="0042726F" w:rsidRDefault="0042726F" w:rsidP="0042726F">
            <w:pPr>
              <w:widowControl/>
              <w:jc w:val="left"/>
              <w:rPr>
                <w:rFonts w:ascii="宋体" w:hAnsi="宋体" w:cs="宋体"/>
                <w:kern w:val="0"/>
                <w:sz w:val="20"/>
              </w:rPr>
            </w:pPr>
          </w:p>
        </w:tc>
        <w:tc>
          <w:tcPr>
            <w:tcW w:w="2960" w:type="dxa"/>
            <w:tcBorders>
              <w:top w:val="nil"/>
              <w:left w:val="nil"/>
              <w:bottom w:val="single" w:sz="8" w:space="0" w:color="auto"/>
              <w:right w:val="single" w:sz="4" w:space="0" w:color="auto"/>
            </w:tcBorders>
            <w:shd w:val="clear" w:color="auto" w:fill="auto"/>
            <w:noWrap/>
            <w:vAlign w:val="center"/>
            <w:hideMark/>
          </w:tcPr>
          <w:p w14:paraId="0285F9F0" w14:textId="77777777" w:rsidR="0042726F" w:rsidRPr="0042726F" w:rsidRDefault="0042726F" w:rsidP="0042726F">
            <w:pPr>
              <w:widowControl/>
              <w:jc w:val="center"/>
              <w:rPr>
                <w:rFonts w:ascii="宋体" w:hAnsi="宋体" w:cs="宋体"/>
                <w:kern w:val="0"/>
                <w:sz w:val="24"/>
                <w:szCs w:val="24"/>
              </w:rPr>
            </w:pPr>
            <w:r w:rsidRPr="0042726F">
              <w:rPr>
                <w:rFonts w:ascii="宋体" w:hAnsi="宋体" w:cs="宋体" w:hint="eastAsia"/>
                <w:kern w:val="0"/>
                <w:sz w:val="24"/>
                <w:szCs w:val="24"/>
              </w:rPr>
              <w:t xml:space="preserve">　</w:t>
            </w:r>
          </w:p>
        </w:tc>
        <w:tc>
          <w:tcPr>
            <w:tcW w:w="1880" w:type="dxa"/>
            <w:tcBorders>
              <w:top w:val="nil"/>
              <w:left w:val="nil"/>
              <w:bottom w:val="single" w:sz="8" w:space="0" w:color="auto"/>
              <w:right w:val="single" w:sz="8" w:space="0" w:color="auto"/>
            </w:tcBorders>
            <w:shd w:val="clear" w:color="auto" w:fill="auto"/>
            <w:noWrap/>
            <w:vAlign w:val="center"/>
            <w:hideMark/>
          </w:tcPr>
          <w:p w14:paraId="68D216AB" w14:textId="77777777" w:rsidR="0042726F" w:rsidRPr="0042726F" w:rsidRDefault="0042726F" w:rsidP="0042726F">
            <w:pPr>
              <w:widowControl/>
              <w:jc w:val="center"/>
              <w:rPr>
                <w:rFonts w:ascii="宋体" w:hAnsi="宋体" w:cs="宋体"/>
                <w:kern w:val="0"/>
                <w:sz w:val="24"/>
                <w:szCs w:val="24"/>
              </w:rPr>
            </w:pPr>
            <w:r w:rsidRPr="0042726F">
              <w:rPr>
                <w:rFonts w:ascii="宋体" w:hAnsi="宋体" w:cs="宋体" w:hint="eastAsia"/>
                <w:kern w:val="0"/>
                <w:sz w:val="24"/>
                <w:szCs w:val="24"/>
              </w:rPr>
              <w:t xml:space="preserve">　</w:t>
            </w:r>
          </w:p>
        </w:tc>
      </w:tr>
    </w:tbl>
    <w:p w14:paraId="05045F7A" w14:textId="77777777" w:rsidR="0042726F" w:rsidRPr="0054057F" w:rsidRDefault="0042726F" w:rsidP="00A453B9">
      <w:pPr>
        <w:adjustRightInd w:val="0"/>
        <w:snapToGrid w:val="0"/>
        <w:spacing w:line="360" w:lineRule="auto"/>
        <w:rPr>
          <w:rFonts w:ascii="宋体" w:hAnsi="宋体"/>
          <w:highlight w:val="yellow"/>
        </w:rPr>
      </w:pPr>
    </w:p>
    <w:p w14:paraId="13CF89E3" w14:textId="77777777" w:rsidR="00A453B9" w:rsidRPr="000E0F2E" w:rsidRDefault="00A453B9" w:rsidP="00A453B9">
      <w:pPr>
        <w:adjustRightInd w:val="0"/>
        <w:snapToGrid w:val="0"/>
        <w:spacing w:line="360" w:lineRule="auto"/>
        <w:rPr>
          <w:rFonts w:ascii="宋体" w:hAnsi="宋体"/>
        </w:rPr>
      </w:pPr>
    </w:p>
    <w:p w14:paraId="1BE996A5" w14:textId="77777777" w:rsidR="00A453B9" w:rsidRPr="004C3B5E" w:rsidRDefault="0042726F" w:rsidP="0042726F">
      <w:pPr>
        <w:adjustRightInd w:val="0"/>
        <w:snapToGrid w:val="0"/>
        <w:spacing w:line="360" w:lineRule="auto"/>
        <w:rPr>
          <w:rFonts w:ascii="黑体" w:eastAsia="黑体" w:hAnsi="黑体"/>
        </w:rPr>
      </w:pPr>
      <w:r w:rsidRPr="004C3B5E">
        <w:rPr>
          <w:rFonts w:ascii="黑体" w:eastAsia="黑体" w:hAnsi="黑体" w:hint="eastAsia"/>
        </w:rPr>
        <w:t>附表</w:t>
      </w:r>
      <w:r w:rsidR="004C3B5E" w:rsidRPr="004C3B5E">
        <w:rPr>
          <w:rFonts w:ascii="黑体" w:eastAsia="黑体" w:hAnsi="黑体" w:hint="eastAsia"/>
        </w:rPr>
        <w:t>2</w:t>
      </w:r>
      <w:r w:rsidRPr="004C3B5E">
        <w:rPr>
          <w:rFonts w:ascii="黑体" w:eastAsia="黑体" w:hAnsi="黑体" w:hint="eastAsia"/>
        </w:rPr>
        <w:t>：系统中涉及到的</w:t>
      </w:r>
      <w:r w:rsidRPr="004C3B5E">
        <w:rPr>
          <w:rFonts w:ascii="黑体" w:eastAsia="黑体" w:hAnsi="黑体"/>
        </w:rPr>
        <w:t>500</w:t>
      </w:r>
      <w:r w:rsidRPr="004C3B5E">
        <w:rPr>
          <w:rFonts w:ascii="黑体" w:eastAsia="黑体" w:hAnsi="黑体" w:hint="eastAsia"/>
        </w:rPr>
        <w:t>元以上设备清单</w:t>
      </w:r>
      <w:r w:rsidR="004C3B5E">
        <w:rPr>
          <w:rFonts w:ascii="黑体" w:eastAsia="黑体" w:hAnsi="黑体" w:hint="eastAsia"/>
        </w:rPr>
        <w:t>（</w:t>
      </w:r>
      <w:r w:rsidR="00386A08">
        <w:rPr>
          <w:rFonts w:ascii="黑体" w:eastAsia="黑体" w:hAnsi="黑体" w:hint="eastAsia"/>
        </w:rPr>
        <w:t>议价</w:t>
      </w:r>
      <w:r w:rsidR="004C3B5E">
        <w:rPr>
          <w:rFonts w:ascii="黑体" w:eastAsia="黑体" w:hAnsi="黑体" w:hint="eastAsia"/>
        </w:rPr>
        <w:t>单位自行拟定）</w:t>
      </w:r>
    </w:p>
    <w:tbl>
      <w:tblPr>
        <w:tblW w:w="8820" w:type="dxa"/>
        <w:tblInd w:w="93" w:type="dxa"/>
        <w:tblLook w:val="04A0" w:firstRow="1" w:lastRow="0" w:firstColumn="1" w:lastColumn="0" w:noHBand="0" w:noVBand="1"/>
      </w:tblPr>
      <w:tblGrid>
        <w:gridCol w:w="700"/>
        <w:gridCol w:w="2380"/>
        <w:gridCol w:w="1500"/>
        <w:gridCol w:w="2260"/>
        <w:gridCol w:w="760"/>
        <w:gridCol w:w="1220"/>
      </w:tblGrid>
      <w:tr w:rsidR="008B5072" w:rsidRPr="008B5072" w14:paraId="4E8C7398" w14:textId="77777777" w:rsidTr="008B5072">
        <w:trPr>
          <w:trHeight w:val="642"/>
        </w:trPr>
        <w:tc>
          <w:tcPr>
            <w:tcW w:w="8820" w:type="dxa"/>
            <w:gridSpan w:val="6"/>
            <w:tcBorders>
              <w:top w:val="nil"/>
              <w:left w:val="nil"/>
              <w:bottom w:val="single" w:sz="8" w:space="0" w:color="auto"/>
              <w:right w:val="nil"/>
            </w:tcBorders>
            <w:shd w:val="clear" w:color="auto" w:fill="auto"/>
            <w:noWrap/>
            <w:vAlign w:val="center"/>
            <w:hideMark/>
          </w:tcPr>
          <w:p w14:paraId="6B44EEDD" w14:textId="77777777" w:rsidR="008B5072" w:rsidRPr="008B5072" w:rsidRDefault="008B5072" w:rsidP="008B5072">
            <w:pPr>
              <w:widowControl/>
              <w:jc w:val="center"/>
              <w:rPr>
                <w:rFonts w:ascii="宋体" w:hAnsi="宋体" w:cs="宋体"/>
                <w:color w:val="000000"/>
                <w:kern w:val="0"/>
                <w:sz w:val="22"/>
                <w:szCs w:val="22"/>
              </w:rPr>
            </w:pPr>
            <w:bookmarkStart w:id="13" w:name="RANGE!A1:F12"/>
            <w:r w:rsidRPr="008B5072">
              <w:rPr>
                <w:rFonts w:ascii="宋体" w:hAnsi="宋体" w:cs="宋体" w:hint="eastAsia"/>
                <w:color w:val="000000"/>
                <w:kern w:val="0"/>
                <w:sz w:val="22"/>
                <w:szCs w:val="22"/>
              </w:rPr>
              <w:t>500元以上楼宇自控系统设备清单报价</w:t>
            </w:r>
            <w:bookmarkEnd w:id="13"/>
          </w:p>
        </w:tc>
      </w:tr>
      <w:tr w:rsidR="008B5072" w:rsidRPr="008B5072" w14:paraId="497D2419" w14:textId="77777777" w:rsidTr="008B5072">
        <w:trPr>
          <w:trHeight w:val="360"/>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7D3B69DA"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序号</w:t>
            </w:r>
          </w:p>
        </w:tc>
        <w:tc>
          <w:tcPr>
            <w:tcW w:w="2380" w:type="dxa"/>
            <w:tcBorders>
              <w:top w:val="nil"/>
              <w:left w:val="nil"/>
              <w:bottom w:val="single" w:sz="4" w:space="0" w:color="auto"/>
              <w:right w:val="single" w:sz="4" w:space="0" w:color="auto"/>
            </w:tcBorders>
            <w:shd w:val="clear" w:color="000000" w:fill="FFFFFF"/>
            <w:vAlign w:val="center"/>
            <w:hideMark/>
          </w:tcPr>
          <w:p w14:paraId="6B58D604"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设备名称</w:t>
            </w:r>
          </w:p>
        </w:tc>
        <w:tc>
          <w:tcPr>
            <w:tcW w:w="1500" w:type="dxa"/>
            <w:tcBorders>
              <w:top w:val="nil"/>
              <w:left w:val="nil"/>
              <w:bottom w:val="single" w:sz="4" w:space="0" w:color="auto"/>
              <w:right w:val="single" w:sz="4" w:space="0" w:color="auto"/>
            </w:tcBorders>
            <w:shd w:val="clear" w:color="000000" w:fill="FFFFFF"/>
            <w:vAlign w:val="center"/>
            <w:hideMark/>
          </w:tcPr>
          <w:p w14:paraId="4A17412D"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品牌</w:t>
            </w:r>
          </w:p>
        </w:tc>
        <w:tc>
          <w:tcPr>
            <w:tcW w:w="2260" w:type="dxa"/>
            <w:tcBorders>
              <w:top w:val="nil"/>
              <w:left w:val="nil"/>
              <w:bottom w:val="single" w:sz="4" w:space="0" w:color="auto"/>
              <w:right w:val="single" w:sz="4" w:space="0" w:color="auto"/>
            </w:tcBorders>
            <w:shd w:val="clear" w:color="000000" w:fill="FFFFFF"/>
            <w:vAlign w:val="center"/>
            <w:hideMark/>
          </w:tcPr>
          <w:p w14:paraId="792C4093"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型号</w:t>
            </w:r>
          </w:p>
        </w:tc>
        <w:tc>
          <w:tcPr>
            <w:tcW w:w="760" w:type="dxa"/>
            <w:tcBorders>
              <w:top w:val="nil"/>
              <w:left w:val="nil"/>
              <w:bottom w:val="single" w:sz="4" w:space="0" w:color="auto"/>
              <w:right w:val="single" w:sz="4" w:space="0" w:color="auto"/>
            </w:tcBorders>
            <w:shd w:val="clear" w:color="000000" w:fill="FFFFFF"/>
            <w:vAlign w:val="center"/>
            <w:hideMark/>
          </w:tcPr>
          <w:p w14:paraId="31B63074"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单位</w:t>
            </w:r>
          </w:p>
        </w:tc>
        <w:tc>
          <w:tcPr>
            <w:tcW w:w="1220" w:type="dxa"/>
            <w:tcBorders>
              <w:top w:val="nil"/>
              <w:left w:val="nil"/>
              <w:bottom w:val="single" w:sz="4" w:space="0" w:color="auto"/>
              <w:right w:val="single" w:sz="8" w:space="0" w:color="auto"/>
            </w:tcBorders>
            <w:shd w:val="clear" w:color="000000" w:fill="FFFFFF"/>
            <w:vAlign w:val="center"/>
            <w:hideMark/>
          </w:tcPr>
          <w:p w14:paraId="356D9F18"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配件价格</w:t>
            </w:r>
          </w:p>
        </w:tc>
      </w:tr>
      <w:tr w:rsidR="008B5072" w:rsidRPr="008B5072" w14:paraId="3E8523D6"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0DEBEC1"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1</w:t>
            </w:r>
          </w:p>
        </w:tc>
        <w:tc>
          <w:tcPr>
            <w:tcW w:w="2380" w:type="dxa"/>
            <w:tcBorders>
              <w:top w:val="nil"/>
              <w:left w:val="nil"/>
              <w:bottom w:val="single" w:sz="4" w:space="0" w:color="auto"/>
              <w:right w:val="single" w:sz="4" w:space="0" w:color="auto"/>
            </w:tcBorders>
            <w:shd w:val="clear" w:color="auto" w:fill="auto"/>
            <w:noWrap/>
            <w:vAlign w:val="center"/>
            <w:hideMark/>
          </w:tcPr>
          <w:p w14:paraId="5C48CCA0"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6FDF0025"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59158C77"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2ABAA958"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55FF4EF6"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2DEB9C88"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4BC94DF"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2</w:t>
            </w:r>
          </w:p>
        </w:tc>
        <w:tc>
          <w:tcPr>
            <w:tcW w:w="2380" w:type="dxa"/>
            <w:tcBorders>
              <w:top w:val="nil"/>
              <w:left w:val="nil"/>
              <w:bottom w:val="single" w:sz="4" w:space="0" w:color="auto"/>
              <w:right w:val="single" w:sz="4" w:space="0" w:color="auto"/>
            </w:tcBorders>
            <w:shd w:val="clear" w:color="auto" w:fill="auto"/>
            <w:noWrap/>
            <w:vAlign w:val="center"/>
            <w:hideMark/>
          </w:tcPr>
          <w:p w14:paraId="21A7F778"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43CD82DF"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3E227B68"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4BE508D1"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2C901112"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336B21D7"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42E0E1B3"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3</w:t>
            </w:r>
          </w:p>
        </w:tc>
        <w:tc>
          <w:tcPr>
            <w:tcW w:w="2380" w:type="dxa"/>
            <w:tcBorders>
              <w:top w:val="nil"/>
              <w:left w:val="nil"/>
              <w:bottom w:val="single" w:sz="4" w:space="0" w:color="auto"/>
              <w:right w:val="single" w:sz="4" w:space="0" w:color="auto"/>
            </w:tcBorders>
            <w:shd w:val="clear" w:color="auto" w:fill="auto"/>
            <w:noWrap/>
            <w:vAlign w:val="center"/>
            <w:hideMark/>
          </w:tcPr>
          <w:p w14:paraId="483F7721"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45CA046E"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7218C8D3"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3BDD30D4"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2FA6F754"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27D507A3"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FFE0428"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4</w:t>
            </w:r>
          </w:p>
        </w:tc>
        <w:tc>
          <w:tcPr>
            <w:tcW w:w="2380" w:type="dxa"/>
            <w:tcBorders>
              <w:top w:val="nil"/>
              <w:left w:val="nil"/>
              <w:bottom w:val="single" w:sz="4" w:space="0" w:color="auto"/>
              <w:right w:val="single" w:sz="4" w:space="0" w:color="auto"/>
            </w:tcBorders>
            <w:shd w:val="clear" w:color="auto" w:fill="auto"/>
            <w:noWrap/>
            <w:vAlign w:val="center"/>
            <w:hideMark/>
          </w:tcPr>
          <w:p w14:paraId="3EF23E36"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6E4962A0"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10597922"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5388BB22"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3F7FE084"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213DA823"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292D055"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5</w:t>
            </w:r>
          </w:p>
        </w:tc>
        <w:tc>
          <w:tcPr>
            <w:tcW w:w="2380" w:type="dxa"/>
            <w:tcBorders>
              <w:top w:val="nil"/>
              <w:left w:val="nil"/>
              <w:bottom w:val="single" w:sz="4" w:space="0" w:color="auto"/>
              <w:right w:val="single" w:sz="4" w:space="0" w:color="auto"/>
            </w:tcBorders>
            <w:shd w:val="clear" w:color="auto" w:fill="auto"/>
            <w:noWrap/>
            <w:vAlign w:val="center"/>
            <w:hideMark/>
          </w:tcPr>
          <w:p w14:paraId="454F17BB"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064E4C62"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04D51137"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7D0214A3"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53DEB11E"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1F99B674"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55681131" w14:textId="77777777" w:rsidR="008B5072" w:rsidRPr="008B5072" w:rsidRDefault="008B5072" w:rsidP="008B5072">
            <w:pPr>
              <w:widowControl/>
              <w:jc w:val="center"/>
              <w:rPr>
                <w:rFonts w:ascii="宋体" w:hAnsi="宋体" w:cs="宋体"/>
                <w:kern w:val="0"/>
                <w:sz w:val="22"/>
                <w:szCs w:val="22"/>
              </w:rPr>
            </w:pPr>
          </w:p>
        </w:tc>
        <w:tc>
          <w:tcPr>
            <w:tcW w:w="2380" w:type="dxa"/>
            <w:tcBorders>
              <w:top w:val="nil"/>
              <w:left w:val="nil"/>
              <w:bottom w:val="single" w:sz="4" w:space="0" w:color="auto"/>
              <w:right w:val="single" w:sz="4" w:space="0" w:color="auto"/>
            </w:tcBorders>
            <w:shd w:val="clear" w:color="auto" w:fill="auto"/>
            <w:noWrap/>
            <w:vAlign w:val="center"/>
            <w:hideMark/>
          </w:tcPr>
          <w:p w14:paraId="146873C6"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r>
              <w:rPr>
                <w:rFonts w:ascii="宋体" w:hAnsi="宋体" w:cs="宋体" w:hint="eastAsia"/>
                <w:kern w:val="0"/>
                <w:sz w:val="22"/>
                <w:szCs w:val="22"/>
              </w:rPr>
              <w:t>.......</w:t>
            </w:r>
          </w:p>
        </w:tc>
        <w:tc>
          <w:tcPr>
            <w:tcW w:w="1500" w:type="dxa"/>
            <w:tcBorders>
              <w:top w:val="nil"/>
              <w:left w:val="nil"/>
              <w:bottom w:val="single" w:sz="4" w:space="0" w:color="auto"/>
              <w:right w:val="single" w:sz="4" w:space="0" w:color="auto"/>
            </w:tcBorders>
            <w:shd w:val="clear" w:color="auto" w:fill="auto"/>
            <w:noWrap/>
            <w:vAlign w:val="center"/>
            <w:hideMark/>
          </w:tcPr>
          <w:p w14:paraId="062E26C9"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r>
              <w:rPr>
                <w:rFonts w:ascii="宋体" w:hAnsi="宋体" w:cs="宋体" w:hint="eastAsia"/>
                <w:kern w:val="0"/>
                <w:sz w:val="22"/>
                <w:szCs w:val="22"/>
              </w:rPr>
              <w:t>......</w:t>
            </w:r>
          </w:p>
        </w:tc>
        <w:tc>
          <w:tcPr>
            <w:tcW w:w="2260" w:type="dxa"/>
            <w:tcBorders>
              <w:top w:val="nil"/>
              <w:left w:val="nil"/>
              <w:bottom w:val="single" w:sz="4" w:space="0" w:color="auto"/>
              <w:right w:val="single" w:sz="4" w:space="0" w:color="auto"/>
            </w:tcBorders>
            <w:shd w:val="clear" w:color="auto" w:fill="auto"/>
            <w:noWrap/>
            <w:vAlign w:val="center"/>
            <w:hideMark/>
          </w:tcPr>
          <w:p w14:paraId="339294CF"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r>
              <w:rPr>
                <w:rFonts w:ascii="宋体" w:hAnsi="宋体" w:cs="宋体" w:hint="eastAsia"/>
                <w:kern w:val="0"/>
                <w:sz w:val="22"/>
                <w:szCs w:val="22"/>
              </w:rPr>
              <w:t>......</w:t>
            </w:r>
          </w:p>
        </w:tc>
        <w:tc>
          <w:tcPr>
            <w:tcW w:w="760" w:type="dxa"/>
            <w:tcBorders>
              <w:top w:val="nil"/>
              <w:left w:val="nil"/>
              <w:bottom w:val="single" w:sz="4" w:space="0" w:color="auto"/>
              <w:right w:val="single" w:sz="4" w:space="0" w:color="auto"/>
            </w:tcBorders>
            <w:shd w:val="clear" w:color="auto" w:fill="auto"/>
            <w:noWrap/>
            <w:vAlign w:val="center"/>
            <w:hideMark/>
          </w:tcPr>
          <w:p w14:paraId="19638DFC"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1B4ACCA6"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39992222"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66F931D1" w14:textId="77777777" w:rsidR="008B5072" w:rsidRPr="008B5072" w:rsidRDefault="008B5072" w:rsidP="008B5072">
            <w:pPr>
              <w:widowControl/>
              <w:jc w:val="center"/>
              <w:rPr>
                <w:rFonts w:ascii="宋体" w:hAnsi="宋体" w:cs="宋体"/>
                <w:kern w:val="0"/>
                <w:sz w:val="22"/>
                <w:szCs w:val="22"/>
              </w:rPr>
            </w:pPr>
          </w:p>
        </w:tc>
        <w:tc>
          <w:tcPr>
            <w:tcW w:w="2380" w:type="dxa"/>
            <w:tcBorders>
              <w:top w:val="nil"/>
              <w:left w:val="nil"/>
              <w:bottom w:val="single" w:sz="4" w:space="0" w:color="auto"/>
              <w:right w:val="single" w:sz="4" w:space="0" w:color="auto"/>
            </w:tcBorders>
            <w:shd w:val="clear" w:color="auto" w:fill="auto"/>
            <w:noWrap/>
            <w:vAlign w:val="center"/>
            <w:hideMark/>
          </w:tcPr>
          <w:p w14:paraId="00F9092E"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6CE1CC8D"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2D7128D3"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6937DF5F"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1F812C9C"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572C5811"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42BF3470" w14:textId="77777777" w:rsidR="008B5072" w:rsidRPr="008B5072" w:rsidRDefault="008B5072" w:rsidP="008B5072">
            <w:pPr>
              <w:widowControl/>
              <w:jc w:val="center"/>
              <w:rPr>
                <w:rFonts w:ascii="宋体" w:hAnsi="宋体" w:cs="宋体"/>
                <w:kern w:val="0"/>
                <w:sz w:val="22"/>
                <w:szCs w:val="22"/>
              </w:rPr>
            </w:pPr>
          </w:p>
        </w:tc>
        <w:tc>
          <w:tcPr>
            <w:tcW w:w="2380" w:type="dxa"/>
            <w:tcBorders>
              <w:top w:val="nil"/>
              <w:left w:val="nil"/>
              <w:bottom w:val="single" w:sz="4" w:space="0" w:color="auto"/>
              <w:right w:val="single" w:sz="4" w:space="0" w:color="auto"/>
            </w:tcBorders>
            <w:shd w:val="clear" w:color="auto" w:fill="auto"/>
            <w:noWrap/>
            <w:vAlign w:val="center"/>
            <w:hideMark/>
          </w:tcPr>
          <w:p w14:paraId="3C4B8E78"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39A56D02"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1A53B048"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179E89BC"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3816A107"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5000930E"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5B3B6BCD" w14:textId="77777777" w:rsidR="008B5072" w:rsidRPr="008B5072" w:rsidRDefault="008B5072" w:rsidP="008B5072">
            <w:pPr>
              <w:widowControl/>
              <w:jc w:val="center"/>
              <w:rPr>
                <w:rFonts w:ascii="宋体" w:hAnsi="宋体" w:cs="宋体"/>
                <w:kern w:val="0"/>
                <w:sz w:val="22"/>
                <w:szCs w:val="22"/>
              </w:rPr>
            </w:pPr>
          </w:p>
        </w:tc>
        <w:tc>
          <w:tcPr>
            <w:tcW w:w="2380" w:type="dxa"/>
            <w:tcBorders>
              <w:top w:val="nil"/>
              <w:left w:val="nil"/>
              <w:bottom w:val="single" w:sz="4" w:space="0" w:color="auto"/>
              <w:right w:val="single" w:sz="4" w:space="0" w:color="auto"/>
            </w:tcBorders>
            <w:shd w:val="clear" w:color="auto" w:fill="auto"/>
            <w:noWrap/>
            <w:vAlign w:val="center"/>
            <w:hideMark/>
          </w:tcPr>
          <w:p w14:paraId="11A37955"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47726DE5"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0BEED6FE"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64BA77DB"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6095057E"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r w:rsidR="008B5072" w:rsidRPr="008B5072" w14:paraId="402440AC" w14:textId="77777777" w:rsidTr="008B5072">
        <w:trPr>
          <w:trHeight w:val="36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41166996" w14:textId="77777777" w:rsidR="008B5072" w:rsidRPr="008B5072" w:rsidRDefault="008B5072" w:rsidP="008B5072">
            <w:pPr>
              <w:widowControl/>
              <w:jc w:val="center"/>
              <w:rPr>
                <w:rFonts w:ascii="宋体" w:hAnsi="宋体" w:cs="宋体"/>
                <w:kern w:val="0"/>
                <w:sz w:val="22"/>
                <w:szCs w:val="22"/>
              </w:rPr>
            </w:pPr>
          </w:p>
        </w:tc>
        <w:tc>
          <w:tcPr>
            <w:tcW w:w="2380" w:type="dxa"/>
            <w:tcBorders>
              <w:top w:val="nil"/>
              <w:left w:val="nil"/>
              <w:bottom w:val="single" w:sz="4" w:space="0" w:color="auto"/>
              <w:right w:val="single" w:sz="4" w:space="0" w:color="auto"/>
            </w:tcBorders>
            <w:shd w:val="clear" w:color="auto" w:fill="auto"/>
            <w:noWrap/>
            <w:vAlign w:val="center"/>
            <w:hideMark/>
          </w:tcPr>
          <w:p w14:paraId="13DD6FBE"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1500" w:type="dxa"/>
            <w:tcBorders>
              <w:top w:val="nil"/>
              <w:left w:val="nil"/>
              <w:bottom w:val="single" w:sz="4" w:space="0" w:color="auto"/>
              <w:right w:val="single" w:sz="4" w:space="0" w:color="auto"/>
            </w:tcBorders>
            <w:shd w:val="clear" w:color="auto" w:fill="auto"/>
            <w:noWrap/>
            <w:vAlign w:val="center"/>
            <w:hideMark/>
          </w:tcPr>
          <w:p w14:paraId="3114941B"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2260" w:type="dxa"/>
            <w:tcBorders>
              <w:top w:val="nil"/>
              <w:left w:val="nil"/>
              <w:bottom w:val="single" w:sz="4" w:space="0" w:color="auto"/>
              <w:right w:val="single" w:sz="4" w:space="0" w:color="auto"/>
            </w:tcBorders>
            <w:shd w:val="clear" w:color="auto" w:fill="auto"/>
            <w:noWrap/>
            <w:vAlign w:val="center"/>
            <w:hideMark/>
          </w:tcPr>
          <w:p w14:paraId="7D829F9B" w14:textId="77777777" w:rsidR="008B5072" w:rsidRPr="008B5072" w:rsidRDefault="008B5072" w:rsidP="008B5072">
            <w:pPr>
              <w:widowControl/>
              <w:jc w:val="left"/>
              <w:rPr>
                <w:rFonts w:ascii="宋体" w:hAnsi="宋体" w:cs="宋体"/>
                <w:kern w:val="0"/>
                <w:sz w:val="22"/>
                <w:szCs w:val="22"/>
              </w:rPr>
            </w:pPr>
            <w:r w:rsidRPr="008B5072">
              <w:rPr>
                <w:rFonts w:ascii="宋体" w:hAnsi="宋体" w:cs="宋体" w:hint="eastAsia"/>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center"/>
            <w:hideMark/>
          </w:tcPr>
          <w:p w14:paraId="1731E84F"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c>
          <w:tcPr>
            <w:tcW w:w="1220" w:type="dxa"/>
            <w:tcBorders>
              <w:top w:val="nil"/>
              <w:left w:val="nil"/>
              <w:bottom w:val="single" w:sz="4" w:space="0" w:color="auto"/>
              <w:right w:val="single" w:sz="8" w:space="0" w:color="auto"/>
            </w:tcBorders>
            <w:shd w:val="clear" w:color="auto" w:fill="auto"/>
            <w:noWrap/>
            <w:vAlign w:val="center"/>
            <w:hideMark/>
          </w:tcPr>
          <w:p w14:paraId="70A9E0DC" w14:textId="77777777" w:rsidR="008B5072" w:rsidRPr="008B5072" w:rsidRDefault="008B5072" w:rsidP="008B5072">
            <w:pPr>
              <w:widowControl/>
              <w:jc w:val="center"/>
              <w:rPr>
                <w:rFonts w:ascii="宋体" w:hAnsi="宋体" w:cs="宋体"/>
                <w:kern w:val="0"/>
                <w:sz w:val="22"/>
                <w:szCs w:val="22"/>
              </w:rPr>
            </w:pPr>
            <w:r w:rsidRPr="008B5072">
              <w:rPr>
                <w:rFonts w:ascii="宋体" w:hAnsi="宋体" w:cs="宋体" w:hint="eastAsia"/>
                <w:kern w:val="0"/>
                <w:sz w:val="22"/>
                <w:szCs w:val="22"/>
              </w:rPr>
              <w:t xml:space="preserve">　</w:t>
            </w:r>
          </w:p>
        </w:tc>
      </w:tr>
    </w:tbl>
    <w:p w14:paraId="49D1DDED" w14:textId="77777777" w:rsidR="00AF618C" w:rsidRDefault="00AF618C"/>
    <w:sectPr w:rsidR="00AF61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8F03" w14:textId="77777777" w:rsidR="00F63165" w:rsidRDefault="00F63165" w:rsidP="006F7E1D">
      <w:r>
        <w:separator/>
      </w:r>
    </w:p>
  </w:endnote>
  <w:endnote w:type="continuationSeparator" w:id="0">
    <w:p w14:paraId="17456549" w14:textId="77777777" w:rsidR="00F63165" w:rsidRDefault="00F63165" w:rsidP="006F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E8DE" w14:textId="77777777" w:rsidR="00F63165" w:rsidRDefault="00F63165" w:rsidP="006F7E1D">
      <w:r>
        <w:separator/>
      </w:r>
    </w:p>
  </w:footnote>
  <w:footnote w:type="continuationSeparator" w:id="0">
    <w:p w14:paraId="6016E9E1" w14:textId="77777777" w:rsidR="00F63165" w:rsidRDefault="00F63165" w:rsidP="006F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C1574C"/>
    <w:multiLevelType w:val="hybridMultilevel"/>
    <w:tmpl w:val="B84A6B84"/>
    <w:lvl w:ilvl="0" w:tplc="00000007">
      <w:start w:val="1"/>
      <w:numFmt w:val="upperLetter"/>
      <w:lvlText w:val="%1."/>
      <w:lvlJc w:val="left"/>
      <w:pPr>
        <w:ind w:left="1500" w:hanging="720"/>
      </w:pPr>
      <w:rPr>
        <w:rFonts w:ascii="宋体" w:eastAsia="宋体" w:hAnsi="宋体"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15:restartNumberingAfterBreak="0">
    <w:nsid w:val="1AFB3716"/>
    <w:multiLevelType w:val="hybridMultilevel"/>
    <w:tmpl w:val="B84A6B84"/>
    <w:lvl w:ilvl="0" w:tplc="00000007">
      <w:start w:val="1"/>
      <w:numFmt w:val="upperLetter"/>
      <w:lvlText w:val="%1."/>
      <w:lvlJc w:val="left"/>
      <w:pPr>
        <w:ind w:left="1500" w:hanging="720"/>
      </w:pPr>
      <w:rPr>
        <w:rFonts w:ascii="宋体" w:eastAsia="宋体" w:hAnsi="宋体"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15:restartNumberingAfterBreak="0">
    <w:nsid w:val="44BF14C4"/>
    <w:multiLevelType w:val="multilevel"/>
    <w:tmpl w:val="44BF1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3D2123"/>
    <w:multiLevelType w:val="multilevel"/>
    <w:tmpl w:val="4B3D21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FDE31E9"/>
    <w:multiLevelType w:val="multilevel"/>
    <w:tmpl w:val="4FDE31E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9C360F"/>
    <w:multiLevelType w:val="hybridMultilevel"/>
    <w:tmpl w:val="DADCC890"/>
    <w:lvl w:ilvl="0" w:tplc="684A489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58757AD"/>
    <w:multiLevelType w:val="multilevel"/>
    <w:tmpl w:val="558757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156718"/>
    <w:multiLevelType w:val="multilevel"/>
    <w:tmpl w:val="5C156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F17A1A"/>
    <w:multiLevelType w:val="multilevel"/>
    <w:tmpl w:val="78F17A1A"/>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0" w15:restartNumberingAfterBreak="0">
    <w:nsid w:val="7C36680D"/>
    <w:multiLevelType w:val="hybridMultilevel"/>
    <w:tmpl w:val="B84A6B84"/>
    <w:lvl w:ilvl="0" w:tplc="00000007">
      <w:start w:val="1"/>
      <w:numFmt w:val="upperLetter"/>
      <w:lvlText w:val="%1."/>
      <w:lvlJc w:val="left"/>
      <w:pPr>
        <w:ind w:left="1500" w:hanging="720"/>
      </w:pPr>
      <w:rPr>
        <w:rFonts w:ascii="宋体" w:eastAsia="宋体" w:hAnsi="宋体"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16cid:durableId="1022820682">
    <w:abstractNumId w:val="5"/>
  </w:num>
  <w:num w:numId="2" w16cid:durableId="743138014">
    <w:abstractNumId w:val="8"/>
  </w:num>
  <w:num w:numId="3" w16cid:durableId="1742172533">
    <w:abstractNumId w:val="4"/>
  </w:num>
  <w:num w:numId="4" w16cid:durableId="1479346555">
    <w:abstractNumId w:val="3"/>
  </w:num>
  <w:num w:numId="5" w16cid:durableId="197595585">
    <w:abstractNumId w:val="7"/>
  </w:num>
  <w:num w:numId="6" w16cid:durableId="1352947670">
    <w:abstractNumId w:val="9"/>
  </w:num>
  <w:num w:numId="7" w16cid:durableId="1442412568">
    <w:abstractNumId w:val="1"/>
  </w:num>
  <w:num w:numId="8" w16cid:durableId="2003925249">
    <w:abstractNumId w:val="2"/>
  </w:num>
  <w:num w:numId="9" w16cid:durableId="812140678">
    <w:abstractNumId w:val="6"/>
  </w:num>
  <w:num w:numId="10" w16cid:durableId="2028017932">
    <w:abstractNumId w:val="10"/>
  </w:num>
  <w:num w:numId="11" w16cid:durableId="32501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3B9"/>
    <w:rsid w:val="001476DF"/>
    <w:rsid w:val="001554E5"/>
    <w:rsid w:val="00157DDC"/>
    <w:rsid w:val="001A2963"/>
    <w:rsid w:val="0022734A"/>
    <w:rsid w:val="00243C35"/>
    <w:rsid w:val="00386A08"/>
    <w:rsid w:val="0042726F"/>
    <w:rsid w:val="004B0EC7"/>
    <w:rsid w:val="004C3B5E"/>
    <w:rsid w:val="0054057F"/>
    <w:rsid w:val="005D7323"/>
    <w:rsid w:val="006D5A17"/>
    <w:rsid w:val="006F7E1D"/>
    <w:rsid w:val="00717F25"/>
    <w:rsid w:val="00770C27"/>
    <w:rsid w:val="007C4D4A"/>
    <w:rsid w:val="008B5072"/>
    <w:rsid w:val="008F05FC"/>
    <w:rsid w:val="00905663"/>
    <w:rsid w:val="0091202B"/>
    <w:rsid w:val="00A0613C"/>
    <w:rsid w:val="00A453B9"/>
    <w:rsid w:val="00A469E3"/>
    <w:rsid w:val="00AA07CE"/>
    <w:rsid w:val="00AC45D4"/>
    <w:rsid w:val="00AF618C"/>
    <w:rsid w:val="00B2527B"/>
    <w:rsid w:val="00B54F1E"/>
    <w:rsid w:val="00B6139F"/>
    <w:rsid w:val="00D14AB2"/>
    <w:rsid w:val="00E47C9D"/>
    <w:rsid w:val="00E63F39"/>
    <w:rsid w:val="00EA7960"/>
    <w:rsid w:val="00F63165"/>
    <w:rsid w:val="00F820AD"/>
    <w:rsid w:val="00FA1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19402"/>
  <w15:docId w15:val="{CCC955BA-4B7D-4CAF-8432-1E227591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3B9"/>
    <w:pPr>
      <w:widowControl w:val="0"/>
      <w:jc w:val="both"/>
    </w:pPr>
    <w:rPr>
      <w:rFonts w:ascii="Times New Roman" w:eastAsia="宋体" w:hAnsi="Times New Roman" w:cs="Times New Roman"/>
      <w:szCs w:val="20"/>
    </w:rPr>
  </w:style>
  <w:style w:type="paragraph" w:styleId="1">
    <w:name w:val="heading 1"/>
    <w:basedOn w:val="a"/>
    <w:next w:val="a"/>
    <w:link w:val="10"/>
    <w:qFormat/>
    <w:rsid w:val="00717F25"/>
    <w:pPr>
      <w:keepNext/>
      <w:keepLines/>
      <w:spacing w:before="340" w:after="330" w:line="578" w:lineRule="auto"/>
      <w:outlineLvl w:val="0"/>
    </w:pPr>
    <w:rPr>
      <w:rFonts w:ascii="宋体" w:hAnsi="宋体"/>
      <w:b/>
      <w:bCs/>
      <w:kern w:val="44"/>
      <w:sz w:val="44"/>
      <w:szCs w:val="44"/>
    </w:rPr>
  </w:style>
  <w:style w:type="paragraph" w:styleId="2">
    <w:name w:val="heading 2"/>
    <w:basedOn w:val="a"/>
    <w:next w:val="a"/>
    <w:link w:val="20"/>
    <w:qFormat/>
    <w:rsid w:val="00A453B9"/>
    <w:pPr>
      <w:keepNext/>
      <w:keepLines/>
      <w:adjustRightInd w:val="0"/>
      <w:spacing w:before="240" w:line="360" w:lineRule="auto"/>
      <w:textAlignment w:val="baseline"/>
      <w:outlineLvl w:val="1"/>
    </w:pPr>
    <w:rPr>
      <w:rFonts w:ascii="Arial" w:eastAsia="黑体" w:hAnsi="Arial"/>
      <w:b/>
      <w:kern w:val="0"/>
      <w:sz w:val="30"/>
      <w:lang w:val="x-none" w:eastAsia="x-none"/>
    </w:rPr>
  </w:style>
  <w:style w:type="paragraph" w:styleId="7">
    <w:name w:val="heading 7"/>
    <w:basedOn w:val="a"/>
    <w:next w:val="a"/>
    <w:link w:val="70"/>
    <w:qFormat/>
    <w:rsid w:val="00A453B9"/>
    <w:pPr>
      <w:keepNext/>
      <w:keepLines/>
      <w:spacing w:before="240" w:after="64" w:line="317" w:lineRule="auto"/>
      <w:outlineLvl w:val="6"/>
    </w:pPr>
    <w:rPr>
      <w:b/>
      <w:sz w:val="24"/>
      <w:lang w:val="x-none" w:eastAsia="x-none"/>
    </w:rPr>
  </w:style>
  <w:style w:type="paragraph" w:styleId="8">
    <w:name w:val="heading 8"/>
    <w:basedOn w:val="a"/>
    <w:next w:val="a"/>
    <w:link w:val="80"/>
    <w:qFormat/>
    <w:rsid w:val="00A453B9"/>
    <w:pPr>
      <w:keepNext/>
      <w:keepLines/>
      <w:spacing w:before="240" w:after="64" w:line="317" w:lineRule="auto"/>
      <w:outlineLvl w:val="7"/>
    </w:pPr>
    <w:rPr>
      <w:rFonts w:ascii="Arial" w:eastAsia="黑体"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A453B9"/>
    <w:rPr>
      <w:rFonts w:ascii="Arial" w:eastAsia="黑体" w:hAnsi="Arial" w:cs="Times New Roman"/>
      <w:b/>
      <w:kern w:val="0"/>
      <w:sz w:val="30"/>
      <w:szCs w:val="20"/>
      <w:lang w:val="x-none" w:eastAsia="x-none"/>
    </w:rPr>
  </w:style>
  <w:style w:type="character" w:customStyle="1" w:styleId="70">
    <w:name w:val="标题 7 字符"/>
    <w:basedOn w:val="a0"/>
    <w:link w:val="7"/>
    <w:rsid w:val="00A453B9"/>
    <w:rPr>
      <w:rFonts w:ascii="Times New Roman" w:eastAsia="宋体" w:hAnsi="Times New Roman" w:cs="Times New Roman"/>
      <w:b/>
      <w:sz w:val="24"/>
      <w:szCs w:val="20"/>
      <w:lang w:val="x-none" w:eastAsia="x-none"/>
    </w:rPr>
  </w:style>
  <w:style w:type="character" w:customStyle="1" w:styleId="80">
    <w:name w:val="标题 8 字符"/>
    <w:basedOn w:val="a0"/>
    <w:link w:val="8"/>
    <w:rsid w:val="00A453B9"/>
    <w:rPr>
      <w:rFonts w:ascii="Arial" w:eastAsia="黑体" w:hAnsi="Arial" w:cs="Times New Roman"/>
      <w:sz w:val="24"/>
      <w:szCs w:val="20"/>
      <w:lang w:val="x-none" w:eastAsia="x-none"/>
    </w:rPr>
  </w:style>
  <w:style w:type="character" w:customStyle="1" w:styleId="Char">
    <w:name w:val="正文文本缩进 Char"/>
    <w:link w:val="11"/>
    <w:rsid w:val="00A453B9"/>
    <w:rPr>
      <w:sz w:val="24"/>
    </w:rPr>
  </w:style>
  <w:style w:type="paragraph" w:customStyle="1" w:styleId="11">
    <w:name w:val="正文文本缩进1"/>
    <w:basedOn w:val="a"/>
    <w:link w:val="Char"/>
    <w:rsid w:val="00A453B9"/>
    <w:pPr>
      <w:spacing w:after="120"/>
      <w:ind w:leftChars="200" w:left="420"/>
    </w:pPr>
    <w:rPr>
      <w:rFonts w:asciiTheme="minorHAnsi" w:eastAsiaTheme="minorEastAsia" w:hAnsiTheme="minorHAnsi" w:cstheme="minorBidi"/>
      <w:sz w:val="24"/>
      <w:szCs w:val="22"/>
    </w:rPr>
  </w:style>
  <w:style w:type="character" w:customStyle="1" w:styleId="10">
    <w:name w:val="标题 1 字符"/>
    <w:basedOn w:val="a0"/>
    <w:link w:val="1"/>
    <w:rsid w:val="00717F25"/>
    <w:rPr>
      <w:rFonts w:ascii="宋体" w:eastAsia="宋体" w:hAnsi="宋体" w:cs="Times New Roman"/>
      <w:b/>
      <w:bCs/>
      <w:kern w:val="44"/>
      <w:sz w:val="44"/>
      <w:szCs w:val="44"/>
    </w:rPr>
  </w:style>
  <w:style w:type="paragraph" w:styleId="a3">
    <w:name w:val="List Paragraph"/>
    <w:basedOn w:val="a"/>
    <w:uiPriority w:val="34"/>
    <w:qFormat/>
    <w:rsid w:val="0054057F"/>
    <w:pPr>
      <w:ind w:firstLineChars="200" w:firstLine="420"/>
    </w:pPr>
  </w:style>
  <w:style w:type="paragraph" w:styleId="a4">
    <w:name w:val="header"/>
    <w:basedOn w:val="a"/>
    <w:link w:val="a5"/>
    <w:uiPriority w:val="99"/>
    <w:unhideWhenUsed/>
    <w:rsid w:val="006F7E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F7E1D"/>
    <w:rPr>
      <w:rFonts w:ascii="Times New Roman" w:eastAsia="宋体" w:hAnsi="Times New Roman" w:cs="Times New Roman"/>
      <w:sz w:val="18"/>
      <w:szCs w:val="18"/>
    </w:rPr>
  </w:style>
  <w:style w:type="paragraph" w:styleId="a6">
    <w:name w:val="footer"/>
    <w:basedOn w:val="a"/>
    <w:link w:val="a7"/>
    <w:uiPriority w:val="99"/>
    <w:unhideWhenUsed/>
    <w:rsid w:val="006F7E1D"/>
    <w:pPr>
      <w:tabs>
        <w:tab w:val="center" w:pos="4153"/>
        <w:tab w:val="right" w:pos="8306"/>
      </w:tabs>
      <w:snapToGrid w:val="0"/>
      <w:jc w:val="left"/>
    </w:pPr>
    <w:rPr>
      <w:sz w:val="18"/>
      <w:szCs w:val="18"/>
    </w:rPr>
  </w:style>
  <w:style w:type="character" w:customStyle="1" w:styleId="a7">
    <w:name w:val="页脚 字符"/>
    <w:basedOn w:val="a0"/>
    <w:link w:val="a6"/>
    <w:uiPriority w:val="99"/>
    <w:rsid w:val="006F7E1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07971">
      <w:bodyDiv w:val="1"/>
      <w:marLeft w:val="0"/>
      <w:marRight w:val="0"/>
      <w:marTop w:val="0"/>
      <w:marBottom w:val="0"/>
      <w:divBdr>
        <w:top w:val="none" w:sz="0" w:space="0" w:color="auto"/>
        <w:left w:val="none" w:sz="0" w:space="0" w:color="auto"/>
        <w:bottom w:val="none" w:sz="0" w:space="0" w:color="auto"/>
        <w:right w:val="none" w:sz="0" w:space="0" w:color="auto"/>
      </w:divBdr>
    </w:div>
    <w:div w:id="398862740">
      <w:bodyDiv w:val="1"/>
      <w:marLeft w:val="0"/>
      <w:marRight w:val="0"/>
      <w:marTop w:val="0"/>
      <w:marBottom w:val="0"/>
      <w:divBdr>
        <w:top w:val="none" w:sz="0" w:space="0" w:color="auto"/>
        <w:left w:val="none" w:sz="0" w:space="0" w:color="auto"/>
        <w:bottom w:val="none" w:sz="0" w:space="0" w:color="auto"/>
        <w:right w:val="none" w:sz="0" w:space="0" w:color="auto"/>
      </w:divBdr>
    </w:div>
    <w:div w:id="8076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李仁成</dc:creator>
  <cp:lastModifiedBy>hoi</cp:lastModifiedBy>
  <cp:revision>25</cp:revision>
  <dcterms:created xsi:type="dcterms:W3CDTF">2020-02-05T04:18:00Z</dcterms:created>
  <dcterms:modified xsi:type="dcterms:W3CDTF">2023-03-02T11:12:00Z</dcterms:modified>
</cp:coreProperties>
</file>