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C1" w:rsidRPr="00F54361" w:rsidRDefault="006865C1" w:rsidP="006865C1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54361">
        <w:rPr>
          <w:rFonts w:ascii="黑体" w:eastAsia="黑体" w:hAnsi="黑体" w:hint="eastAsia"/>
          <w:sz w:val="32"/>
          <w:szCs w:val="32"/>
        </w:rPr>
        <w:t>附件</w:t>
      </w:r>
    </w:p>
    <w:p w:rsidR="006865C1" w:rsidRPr="00F54361" w:rsidRDefault="006865C1" w:rsidP="006865C1">
      <w:pPr>
        <w:rPr>
          <w:rFonts w:ascii="仿宋" w:eastAsia="仿宋" w:hAnsi="仿宋"/>
          <w:sz w:val="32"/>
          <w:szCs w:val="32"/>
        </w:rPr>
      </w:pPr>
    </w:p>
    <w:p w:rsidR="006865C1" w:rsidRPr="00F54361" w:rsidRDefault="006865C1" w:rsidP="006865C1">
      <w:pPr>
        <w:jc w:val="center"/>
        <w:rPr>
          <w:b/>
          <w:sz w:val="44"/>
          <w:szCs w:val="44"/>
        </w:rPr>
      </w:pPr>
      <w:r w:rsidRPr="00F54361">
        <w:rPr>
          <w:rFonts w:hint="eastAsia"/>
          <w:b/>
          <w:sz w:val="44"/>
          <w:szCs w:val="44"/>
        </w:rPr>
        <w:t>第二批干细胞临床研究备案机构</w:t>
      </w:r>
    </w:p>
    <w:p w:rsidR="006865C1" w:rsidRPr="00F54361" w:rsidRDefault="006865C1" w:rsidP="006865C1"/>
    <w:tbl>
      <w:tblPr>
        <w:tblW w:w="9102" w:type="dxa"/>
        <w:tblInd w:w="-205" w:type="dxa"/>
        <w:tblLook w:val="04A0" w:firstRow="1" w:lastRow="0" w:firstColumn="1" w:lastColumn="0" w:noHBand="0" w:noVBand="1"/>
      </w:tblPr>
      <w:tblGrid>
        <w:gridCol w:w="1080"/>
        <w:gridCol w:w="6300"/>
        <w:gridCol w:w="1722"/>
      </w:tblGrid>
      <w:tr w:rsidR="006865C1" w:rsidRPr="00F54361" w:rsidTr="00663BFF">
        <w:trPr>
          <w:trHeight w:val="40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地区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首都医科大学附属北京口腔医院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首都医科大学宣武医院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首都医科大学附属北京天坛医院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首都医科大学附属北京同仁医院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首都医科大学附属北京安贞医院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河北医科大学第二医院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秦皇岛市第一医院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内蒙古科技大学包头医学院第一附属医院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内蒙古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辽宁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中国医科大学附属盛京医院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辽宁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吉林大学第一医院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吉林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哈尔滨医科大学附属第一医院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黑龙江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哈尔滨医科大学附属第二医院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黑龙江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上海市第一人民医院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上海市同济医院（同济大学附属同济医院）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上海交通大学医学院附属瑞金医院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复旦大学附属中山医院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上海市第六人民医院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同济大学附属第十人民医院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上海市胸科医院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苏州大学附属第一医院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徐州医科大学附属医院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浙江大学医学院附属第一医院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浙江大学医学院附属邵逸夫医院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浙江大学医学院附属儿童医院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温州医科大学附属第一医院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温州医科大学附属眼视光医院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安徽医科大学第一附属医院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安徽省立医院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福建医科大学附属协和医院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福建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南昌大学第二附属医院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江西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山东大学齐鲁医院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山东大学第二医院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山东省立医院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39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青岛大学附属医院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青岛市市立医院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烟台毓璜顶医院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武汉大学中南医院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华中科技大学同济医学院附属协和医院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华中科技大学同济医学院附属同济医院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十堰市太和医院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中南大学湘雅二医院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南华大学附属第二医院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广东省人民医院（广东省医学科学院）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中山大学附属第一医院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中山大学孙逸仙纪念医院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南方医科大学南方医院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广州医科大学附属第一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医</w:t>
            </w: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广州医科大学附属第三医院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中山大学附属第六医院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广州中医药大学第一附属医院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北京大学深圳医院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海南省人民医院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60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海南医学院第一附属医院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海口市人民医院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重庆医科大学附属儿童医院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重庆医科大学附属第二医院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四川大学华西口腔医院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昆明市第一人民医院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昆明市延安医院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云南省肿瘤医院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昆明医科大学第一附属医院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昆明医科大学第二附属医院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云南省第一人民医院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宁夏医科大学总医院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宁夏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</w:t>
            </w:r>
          </w:p>
        </w:tc>
      </w:tr>
    </w:tbl>
    <w:p w:rsidR="00CD0216" w:rsidRDefault="00821082"/>
    <w:sectPr w:rsidR="00CD0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82" w:rsidRDefault="00821082" w:rsidP="006865C1">
      <w:r>
        <w:separator/>
      </w:r>
    </w:p>
  </w:endnote>
  <w:endnote w:type="continuationSeparator" w:id="0">
    <w:p w:rsidR="00821082" w:rsidRDefault="00821082" w:rsidP="0068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82" w:rsidRDefault="00821082" w:rsidP="006865C1">
      <w:r>
        <w:separator/>
      </w:r>
    </w:p>
  </w:footnote>
  <w:footnote w:type="continuationSeparator" w:id="0">
    <w:p w:rsidR="00821082" w:rsidRDefault="00821082" w:rsidP="0068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B7"/>
    <w:rsid w:val="00120FF0"/>
    <w:rsid w:val="00272DB7"/>
    <w:rsid w:val="00627039"/>
    <w:rsid w:val="006865C1"/>
    <w:rsid w:val="00687284"/>
    <w:rsid w:val="00821082"/>
    <w:rsid w:val="00C1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F5C297-CA20-42E6-953B-B481F5D9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5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5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5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1155</Characters>
  <Application>Microsoft Office Word</Application>
  <DocSecurity>0</DocSecurity>
  <Lines>9</Lines>
  <Paragraphs>2</Paragraphs>
  <ScaleCrop>false</ScaleCrop>
  <Company>中华人民共和国卫生部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HaoXiTong</cp:lastModifiedBy>
  <cp:revision>2</cp:revision>
  <dcterms:created xsi:type="dcterms:W3CDTF">2017-11-28T02:20:00Z</dcterms:created>
  <dcterms:modified xsi:type="dcterms:W3CDTF">2017-11-28T02:20:00Z</dcterms:modified>
</cp:coreProperties>
</file>